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D5" w:rsidRDefault="007324D9">
      <w:pPr>
        <w:spacing w:after="0"/>
        <w:jc w:val="center"/>
        <w:rPr>
          <w:rFonts w:ascii="Verdana" w:eastAsia="Verdana" w:hAnsi="Verdana" w:cs="Verdana"/>
          <w:b/>
          <w:bCs/>
          <w:sz w:val="24"/>
          <w:szCs w:val="24"/>
        </w:rPr>
      </w:pPr>
      <w:r>
        <w:rPr>
          <w:rFonts w:ascii="Verdana" w:eastAsia="Verdana" w:hAnsi="Verdana" w:cs="Verdana"/>
          <w:b/>
          <w:bCs/>
          <w:sz w:val="24"/>
          <w:szCs w:val="24"/>
        </w:rPr>
        <w:t>MULTIFAMILY GROUPS IN MENTAL HEALTH (FA.M.HE)</w:t>
      </w:r>
    </w:p>
    <w:p w:rsidR="009644D5" w:rsidRDefault="007324D9">
      <w:pPr>
        <w:spacing w:after="0"/>
        <w:jc w:val="center"/>
        <w:rPr>
          <w:rFonts w:ascii="Arial" w:eastAsia="Arial" w:hAnsi="Arial" w:cs="Arial"/>
          <w:sz w:val="24"/>
          <w:szCs w:val="24"/>
        </w:rPr>
      </w:pPr>
      <w:r>
        <w:br/>
      </w:r>
      <w:r>
        <w:rPr>
          <w:rFonts w:ascii="Verdana" w:eastAsia="Verdana" w:hAnsi="Verdana" w:cs="Verdana"/>
          <w:b/>
          <w:bCs/>
          <w:sz w:val="24"/>
          <w:szCs w:val="24"/>
        </w:rPr>
        <w:t>2nd</w:t>
      </w:r>
      <w:r>
        <w:rPr>
          <w:rFonts w:ascii="Arial" w:eastAsia="Arial" w:hAnsi="Arial" w:cs="Arial"/>
          <w:sz w:val="24"/>
          <w:szCs w:val="24"/>
        </w:rPr>
        <w:t xml:space="preserve"> </w:t>
      </w:r>
      <w:r>
        <w:rPr>
          <w:rFonts w:ascii="Verdana" w:eastAsia="Verdana" w:hAnsi="Verdana" w:cs="Verdana"/>
          <w:b/>
          <w:bCs/>
          <w:sz w:val="24"/>
          <w:szCs w:val="24"/>
        </w:rPr>
        <w:t>TRANSNATIONAL</w:t>
      </w:r>
      <w:r>
        <w:rPr>
          <w:rFonts w:ascii="Arial" w:eastAsia="Arial" w:hAnsi="Arial" w:cs="Arial"/>
          <w:sz w:val="24"/>
          <w:szCs w:val="24"/>
        </w:rPr>
        <w:t xml:space="preserve"> </w:t>
      </w:r>
      <w:r>
        <w:rPr>
          <w:rFonts w:ascii="Verdana" w:eastAsia="Verdana" w:hAnsi="Verdana" w:cs="Verdana"/>
          <w:b/>
          <w:bCs/>
          <w:sz w:val="24"/>
          <w:szCs w:val="24"/>
        </w:rPr>
        <w:t>MEETING</w:t>
      </w:r>
      <w:r>
        <w:rPr>
          <w:rFonts w:ascii="Arial" w:eastAsia="Arial" w:hAnsi="Arial" w:cs="Arial"/>
          <w:sz w:val="24"/>
          <w:szCs w:val="24"/>
        </w:rPr>
        <w:t xml:space="preserve">  </w:t>
      </w:r>
    </w:p>
    <w:p w:rsidR="009644D5" w:rsidRDefault="007324D9">
      <w:pPr>
        <w:spacing w:after="0"/>
        <w:jc w:val="center"/>
        <w:rPr>
          <w:rFonts w:ascii="Verdana" w:eastAsia="Verdana" w:hAnsi="Verdana" w:cs="Verdana"/>
          <w:b/>
          <w:bCs/>
          <w:sz w:val="24"/>
          <w:szCs w:val="24"/>
        </w:rPr>
      </w:pPr>
      <w:r>
        <w:rPr>
          <w:rFonts w:ascii="Verdana" w:eastAsia="Verdana" w:hAnsi="Verdana" w:cs="Verdana"/>
          <w:b/>
          <w:bCs/>
          <w:sz w:val="24"/>
          <w:szCs w:val="24"/>
        </w:rPr>
        <w:t>LISBON</w:t>
      </w:r>
      <w:r>
        <w:rPr>
          <w:rFonts w:ascii="Arial" w:eastAsia="Arial" w:hAnsi="Arial" w:cs="Arial"/>
          <w:sz w:val="24"/>
          <w:szCs w:val="24"/>
        </w:rPr>
        <w:t xml:space="preserve"> – </w:t>
      </w:r>
      <w:r>
        <w:rPr>
          <w:rFonts w:ascii="Verdana" w:eastAsia="Verdana" w:hAnsi="Verdana" w:cs="Verdana"/>
          <w:b/>
          <w:bCs/>
          <w:sz w:val="24"/>
          <w:szCs w:val="24"/>
        </w:rPr>
        <w:t>PORTUGAL</w:t>
      </w:r>
    </w:p>
    <w:p w:rsidR="000163F7" w:rsidRDefault="000163F7">
      <w:pPr>
        <w:spacing w:after="0"/>
        <w:jc w:val="center"/>
        <w:rPr>
          <w:rFonts w:ascii="Verdana" w:eastAsia="Verdana" w:hAnsi="Verdana" w:cs="Verdana"/>
          <w:b/>
          <w:bCs/>
          <w:sz w:val="24"/>
          <w:szCs w:val="24"/>
        </w:rPr>
      </w:pPr>
    </w:p>
    <w:p w:rsidR="000163F7" w:rsidRDefault="000163F7">
      <w:pPr>
        <w:spacing w:after="0"/>
        <w:jc w:val="center"/>
        <w:rPr>
          <w:rFonts w:ascii="Verdana" w:eastAsia="Verdana" w:hAnsi="Verdana" w:cs="Verdana"/>
          <w:b/>
          <w:bCs/>
          <w:sz w:val="24"/>
          <w:szCs w:val="24"/>
        </w:rPr>
      </w:pPr>
      <w:proofErr w:type="spellStart"/>
      <w:r w:rsidRPr="000163F7">
        <w:rPr>
          <w:rFonts w:ascii="Verdana" w:eastAsia="Verdana" w:hAnsi="Verdana" w:cs="Verdana"/>
          <w:b/>
          <w:bCs/>
          <w:sz w:val="24"/>
          <w:szCs w:val="24"/>
        </w:rPr>
        <w:t>February</w:t>
      </w:r>
      <w:proofErr w:type="spellEnd"/>
      <w:r w:rsidRPr="000163F7">
        <w:rPr>
          <w:rFonts w:ascii="Verdana" w:eastAsia="Verdana" w:hAnsi="Verdana" w:cs="Verdana"/>
          <w:b/>
          <w:bCs/>
          <w:sz w:val="24"/>
          <w:szCs w:val="24"/>
        </w:rPr>
        <w:t xml:space="preserve"> 24, 2023</w:t>
      </w:r>
    </w:p>
    <w:p w:rsidR="009644D5" w:rsidRDefault="009644D5">
      <w:pPr>
        <w:spacing w:after="0"/>
        <w:jc w:val="center"/>
        <w:rPr>
          <w:rFonts w:ascii="Verdana" w:eastAsia="Verdana" w:hAnsi="Verdana" w:cs="Verdana"/>
          <w:b/>
          <w:bCs/>
          <w:sz w:val="24"/>
          <w:szCs w:val="24"/>
        </w:rPr>
      </w:pPr>
      <w:bookmarkStart w:id="0" w:name="_GoBack"/>
      <w:bookmarkEnd w:id="0"/>
    </w:p>
    <w:p w:rsidR="009644D5" w:rsidRDefault="000163F7">
      <w:pPr>
        <w:spacing w:after="0"/>
        <w:jc w:val="center"/>
        <w:rPr>
          <w:rFonts w:ascii="Verdana" w:eastAsia="Verdana" w:hAnsi="Verdana" w:cs="Verdana"/>
          <w:b/>
          <w:bCs/>
          <w:sz w:val="24"/>
          <w:szCs w:val="24"/>
        </w:rPr>
      </w:pPr>
      <w:proofErr w:type="spellStart"/>
      <w:r w:rsidRPr="000163F7">
        <w:rPr>
          <w:rFonts w:ascii="Verdana" w:eastAsia="Verdana" w:hAnsi="Verdana" w:cs="Verdana"/>
          <w:b/>
          <w:bCs/>
          <w:sz w:val="24"/>
          <w:szCs w:val="24"/>
        </w:rPr>
        <w:t>Importance</w:t>
      </w:r>
      <w:proofErr w:type="spellEnd"/>
      <w:r w:rsidRPr="000163F7">
        <w:rPr>
          <w:rFonts w:ascii="Verdana" w:eastAsia="Verdana" w:hAnsi="Verdana" w:cs="Verdana"/>
          <w:b/>
          <w:bCs/>
          <w:sz w:val="24"/>
          <w:szCs w:val="24"/>
        </w:rPr>
        <w:t xml:space="preserve"> </w:t>
      </w:r>
      <w:proofErr w:type="spellStart"/>
      <w:r w:rsidRPr="000163F7">
        <w:rPr>
          <w:rFonts w:ascii="Verdana" w:eastAsia="Verdana" w:hAnsi="Verdana" w:cs="Verdana"/>
          <w:b/>
          <w:bCs/>
          <w:sz w:val="24"/>
          <w:szCs w:val="24"/>
        </w:rPr>
        <w:t>of</w:t>
      </w:r>
      <w:proofErr w:type="spellEnd"/>
      <w:r w:rsidRPr="000163F7">
        <w:rPr>
          <w:rFonts w:ascii="Verdana" w:eastAsia="Verdana" w:hAnsi="Verdana" w:cs="Verdana"/>
          <w:b/>
          <w:bCs/>
          <w:sz w:val="24"/>
          <w:szCs w:val="24"/>
        </w:rPr>
        <w:t xml:space="preserve"> </w:t>
      </w:r>
      <w:proofErr w:type="spellStart"/>
      <w:r w:rsidRPr="000163F7">
        <w:rPr>
          <w:rFonts w:ascii="Verdana" w:eastAsia="Verdana" w:hAnsi="Verdana" w:cs="Verdana"/>
          <w:b/>
          <w:bCs/>
          <w:sz w:val="24"/>
          <w:szCs w:val="24"/>
        </w:rPr>
        <w:t>Multifamily</w:t>
      </w:r>
      <w:proofErr w:type="spellEnd"/>
      <w:r w:rsidRPr="000163F7">
        <w:rPr>
          <w:rFonts w:ascii="Verdana" w:eastAsia="Verdana" w:hAnsi="Verdana" w:cs="Verdana"/>
          <w:b/>
          <w:bCs/>
          <w:sz w:val="24"/>
          <w:szCs w:val="24"/>
        </w:rPr>
        <w:t xml:space="preserve"> </w:t>
      </w:r>
      <w:proofErr w:type="spellStart"/>
      <w:r w:rsidRPr="000163F7">
        <w:rPr>
          <w:rFonts w:ascii="Verdana" w:eastAsia="Verdana" w:hAnsi="Verdana" w:cs="Verdana"/>
          <w:b/>
          <w:bCs/>
          <w:sz w:val="24"/>
          <w:szCs w:val="24"/>
        </w:rPr>
        <w:t>Groups</w:t>
      </w:r>
      <w:proofErr w:type="spellEnd"/>
      <w:r w:rsidRPr="000163F7">
        <w:rPr>
          <w:rFonts w:ascii="Verdana" w:eastAsia="Verdana" w:hAnsi="Verdana" w:cs="Verdana"/>
          <w:b/>
          <w:bCs/>
          <w:sz w:val="24"/>
          <w:szCs w:val="24"/>
        </w:rPr>
        <w:t xml:space="preserve"> in Mental </w:t>
      </w:r>
      <w:proofErr w:type="spellStart"/>
      <w:r w:rsidRPr="000163F7">
        <w:rPr>
          <w:rFonts w:ascii="Verdana" w:eastAsia="Verdana" w:hAnsi="Verdana" w:cs="Verdana"/>
          <w:b/>
          <w:bCs/>
          <w:sz w:val="24"/>
          <w:szCs w:val="24"/>
        </w:rPr>
        <w:t>Health</w:t>
      </w:r>
      <w:proofErr w:type="spellEnd"/>
    </w:p>
    <w:p w:rsidR="009644D5" w:rsidRDefault="009644D5">
      <w:pPr>
        <w:spacing w:after="0"/>
        <w:jc w:val="center"/>
        <w:rPr>
          <w:rFonts w:ascii="Verdana" w:eastAsia="Verdana" w:hAnsi="Verdana" w:cs="Verdana"/>
          <w:b/>
          <w:bCs/>
          <w:sz w:val="24"/>
          <w:szCs w:val="24"/>
        </w:rPr>
      </w:pPr>
    </w:p>
    <w:p w:rsidR="009644D5" w:rsidRDefault="009644D5">
      <w:pPr>
        <w:spacing w:after="0"/>
        <w:jc w:val="center"/>
        <w:rPr>
          <w:rFonts w:ascii="Verdana" w:eastAsia="Verdana" w:hAnsi="Verdana" w:cs="Verdana"/>
          <w:b/>
          <w:bCs/>
          <w:sz w:val="24"/>
          <w:szCs w:val="24"/>
        </w:rPr>
      </w:pPr>
    </w:p>
    <w:p w:rsidR="009644D5" w:rsidRPr="00EB57E0" w:rsidRDefault="00EB57E0">
      <w:pPr>
        <w:spacing w:after="0"/>
        <w:jc w:val="center"/>
        <w:rPr>
          <w:rFonts w:ascii="Verdana" w:eastAsia="Verdana" w:hAnsi="Verdana" w:cs="Verdana"/>
          <w:b/>
          <w:bCs/>
          <w:color w:val="4472C4" w:themeColor="accent1"/>
          <w:sz w:val="24"/>
          <w:szCs w:val="24"/>
        </w:rPr>
      </w:pPr>
      <w:proofErr w:type="spellStart"/>
      <w:r w:rsidRPr="00EB57E0">
        <w:rPr>
          <w:rFonts w:ascii="Verdana" w:eastAsia="Verdana" w:hAnsi="Verdana" w:cs="Verdana"/>
          <w:b/>
          <w:bCs/>
          <w:color w:val="4472C4" w:themeColor="accent1"/>
          <w:sz w:val="24"/>
          <w:szCs w:val="24"/>
        </w:rPr>
        <w:t>Occupational</w:t>
      </w:r>
      <w:proofErr w:type="spellEnd"/>
      <w:r w:rsidRPr="00EB57E0">
        <w:rPr>
          <w:rFonts w:ascii="Verdana" w:eastAsia="Verdana" w:hAnsi="Verdana" w:cs="Verdana"/>
          <w:b/>
          <w:bCs/>
          <w:color w:val="4472C4" w:themeColor="accent1"/>
          <w:sz w:val="24"/>
          <w:szCs w:val="24"/>
        </w:rPr>
        <w:t xml:space="preserve"> </w:t>
      </w:r>
      <w:proofErr w:type="spellStart"/>
      <w:r w:rsidRPr="00EB57E0">
        <w:rPr>
          <w:rFonts w:ascii="Verdana" w:eastAsia="Verdana" w:hAnsi="Verdana" w:cs="Verdana"/>
          <w:b/>
          <w:bCs/>
          <w:color w:val="4472C4" w:themeColor="accent1"/>
          <w:sz w:val="24"/>
          <w:szCs w:val="24"/>
        </w:rPr>
        <w:t>Therapist</w:t>
      </w:r>
      <w:proofErr w:type="spellEnd"/>
      <w:r w:rsidRPr="00EB57E0">
        <w:rPr>
          <w:rFonts w:ascii="Verdana" w:eastAsia="Verdana" w:hAnsi="Verdana" w:cs="Verdana"/>
          <w:b/>
          <w:bCs/>
          <w:color w:val="4472C4" w:themeColor="accent1"/>
          <w:sz w:val="24"/>
          <w:szCs w:val="24"/>
        </w:rPr>
        <w:t xml:space="preserve"> </w:t>
      </w:r>
      <w:proofErr w:type="spellStart"/>
      <w:r w:rsidRPr="00EB57E0">
        <w:rPr>
          <w:rFonts w:ascii="Verdana" w:eastAsia="Verdana" w:hAnsi="Verdana" w:cs="Verdana"/>
          <w:b/>
          <w:bCs/>
          <w:color w:val="4472C4" w:themeColor="accent1"/>
          <w:sz w:val="24"/>
          <w:szCs w:val="24"/>
        </w:rPr>
        <w:t>and</w:t>
      </w:r>
      <w:proofErr w:type="spellEnd"/>
      <w:r w:rsidRPr="00EB57E0">
        <w:rPr>
          <w:rFonts w:ascii="Verdana" w:eastAsia="Verdana" w:hAnsi="Verdana" w:cs="Verdana"/>
          <w:b/>
          <w:bCs/>
          <w:color w:val="4472C4" w:themeColor="accent1"/>
          <w:sz w:val="24"/>
          <w:szCs w:val="24"/>
        </w:rPr>
        <w:t xml:space="preserve"> </w:t>
      </w:r>
      <w:proofErr w:type="spellStart"/>
      <w:r w:rsidRPr="00EB57E0">
        <w:rPr>
          <w:rFonts w:ascii="Verdana" w:eastAsia="Verdana" w:hAnsi="Verdana" w:cs="Verdana"/>
          <w:b/>
          <w:bCs/>
          <w:color w:val="4472C4" w:themeColor="accent1"/>
          <w:sz w:val="24"/>
          <w:szCs w:val="24"/>
        </w:rPr>
        <w:t>Multifamily</w:t>
      </w:r>
      <w:proofErr w:type="spellEnd"/>
      <w:r w:rsidRPr="00EB57E0">
        <w:rPr>
          <w:rFonts w:ascii="Verdana" w:eastAsia="Verdana" w:hAnsi="Verdana" w:cs="Verdana"/>
          <w:b/>
          <w:bCs/>
          <w:color w:val="4472C4" w:themeColor="accent1"/>
          <w:sz w:val="24"/>
          <w:szCs w:val="24"/>
        </w:rPr>
        <w:t xml:space="preserve"> </w:t>
      </w:r>
      <w:proofErr w:type="spellStart"/>
      <w:r w:rsidRPr="00EB57E0">
        <w:rPr>
          <w:rFonts w:ascii="Verdana" w:eastAsia="Verdana" w:hAnsi="Verdana" w:cs="Verdana"/>
          <w:b/>
          <w:bCs/>
          <w:color w:val="4472C4" w:themeColor="accent1"/>
          <w:sz w:val="24"/>
          <w:szCs w:val="24"/>
        </w:rPr>
        <w:t>Groups</w:t>
      </w:r>
      <w:proofErr w:type="spellEnd"/>
    </w:p>
    <w:p w:rsidR="009644D5" w:rsidRPr="00EB57E0" w:rsidRDefault="007324D9">
      <w:pPr>
        <w:spacing w:after="0"/>
        <w:jc w:val="center"/>
        <w:rPr>
          <w:rFonts w:ascii="Verdana" w:eastAsia="Verdana" w:hAnsi="Verdana" w:cs="Verdana"/>
          <w:b/>
          <w:bCs/>
          <w:color w:val="4472C4" w:themeColor="accent1"/>
          <w:sz w:val="24"/>
          <w:szCs w:val="24"/>
        </w:rPr>
      </w:pPr>
      <w:r>
        <w:br/>
      </w:r>
      <w:proofErr w:type="spellStart"/>
      <w:r w:rsidR="00EB57E0" w:rsidRPr="00EB57E0">
        <w:rPr>
          <w:rFonts w:ascii="Verdana" w:eastAsia="Verdana" w:hAnsi="Verdana" w:cs="Verdana"/>
          <w:b/>
          <w:bCs/>
          <w:color w:val="4472C4" w:themeColor="accent1"/>
          <w:sz w:val="24"/>
          <w:szCs w:val="24"/>
        </w:rPr>
        <w:t>The</w:t>
      </w:r>
      <w:proofErr w:type="spellEnd"/>
      <w:r w:rsidR="00EB57E0" w:rsidRPr="00EB57E0">
        <w:rPr>
          <w:rFonts w:ascii="Verdana" w:eastAsia="Verdana" w:hAnsi="Verdana" w:cs="Verdana"/>
          <w:b/>
          <w:bCs/>
          <w:color w:val="4472C4" w:themeColor="accent1"/>
          <w:sz w:val="24"/>
          <w:szCs w:val="24"/>
        </w:rPr>
        <w:t xml:space="preserve"> </w:t>
      </w:r>
      <w:proofErr w:type="spellStart"/>
      <w:r w:rsidR="00EB57E0" w:rsidRPr="00EB57E0">
        <w:rPr>
          <w:rFonts w:ascii="Verdana" w:eastAsia="Verdana" w:hAnsi="Verdana" w:cs="Verdana"/>
          <w:b/>
          <w:bCs/>
          <w:color w:val="4472C4" w:themeColor="accent1"/>
          <w:sz w:val="24"/>
          <w:szCs w:val="24"/>
        </w:rPr>
        <w:t>patient</w:t>
      </w:r>
      <w:proofErr w:type="spellEnd"/>
      <w:r w:rsidR="00EB57E0" w:rsidRPr="00EB57E0">
        <w:rPr>
          <w:rFonts w:ascii="Verdana" w:eastAsia="Verdana" w:hAnsi="Verdana" w:cs="Verdana"/>
          <w:b/>
          <w:bCs/>
          <w:color w:val="4472C4" w:themeColor="accent1"/>
          <w:sz w:val="24"/>
          <w:szCs w:val="24"/>
        </w:rPr>
        <w:t xml:space="preserve">, </w:t>
      </w:r>
      <w:proofErr w:type="spellStart"/>
      <w:r w:rsidR="00EB57E0" w:rsidRPr="00EB57E0">
        <w:rPr>
          <w:rFonts w:ascii="Verdana" w:eastAsia="Verdana" w:hAnsi="Verdana" w:cs="Verdana"/>
          <w:b/>
          <w:bCs/>
          <w:color w:val="4472C4" w:themeColor="accent1"/>
          <w:sz w:val="24"/>
          <w:szCs w:val="24"/>
        </w:rPr>
        <w:t>the</w:t>
      </w:r>
      <w:proofErr w:type="spellEnd"/>
      <w:r w:rsidR="00EB57E0" w:rsidRPr="00EB57E0">
        <w:rPr>
          <w:rFonts w:ascii="Verdana" w:eastAsia="Verdana" w:hAnsi="Verdana" w:cs="Verdana"/>
          <w:b/>
          <w:bCs/>
          <w:color w:val="4472C4" w:themeColor="accent1"/>
          <w:sz w:val="24"/>
          <w:szCs w:val="24"/>
        </w:rPr>
        <w:t xml:space="preserve"> </w:t>
      </w:r>
      <w:proofErr w:type="spellStart"/>
      <w:r w:rsidR="00EB57E0" w:rsidRPr="00EB57E0">
        <w:rPr>
          <w:rFonts w:ascii="Verdana" w:eastAsia="Verdana" w:hAnsi="Verdana" w:cs="Verdana"/>
          <w:b/>
          <w:bCs/>
          <w:color w:val="4472C4" w:themeColor="accent1"/>
          <w:sz w:val="24"/>
          <w:szCs w:val="24"/>
        </w:rPr>
        <w:t>family</w:t>
      </w:r>
      <w:proofErr w:type="spellEnd"/>
      <w:r w:rsidR="00EB57E0" w:rsidRPr="00EB57E0">
        <w:rPr>
          <w:rFonts w:ascii="Verdana" w:eastAsia="Verdana" w:hAnsi="Verdana" w:cs="Verdana"/>
          <w:b/>
          <w:bCs/>
          <w:color w:val="4472C4" w:themeColor="accent1"/>
          <w:sz w:val="24"/>
          <w:szCs w:val="24"/>
        </w:rPr>
        <w:t xml:space="preserve"> </w:t>
      </w:r>
      <w:proofErr w:type="spellStart"/>
      <w:r w:rsidR="00EB57E0" w:rsidRPr="00EB57E0">
        <w:rPr>
          <w:rFonts w:ascii="Verdana" w:eastAsia="Verdana" w:hAnsi="Verdana" w:cs="Verdana"/>
          <w:b/>
          <w:bCs/>
          <w:color w:val="4472C4" w:themeColor="accent1"/>
          <w:sz w:val="24"/>
          <w:szCs w:val="24"/>
        </w:rPr>
        <w:t>and</w:t>
      </w:r>
      <w:proofErr w:type="spellEnd"/>
      <w:r w:rsidR="00EB57E0" w:rsidRPr="00EB57E0">
        <w:rPr>
          <w:rFonts w:ascii="Verdana" w:eastAsia="Verdana" w:hAnsi="Verdana" w:cs="Verdana"/>
          <w:b/>
          <w:bCs/>
          <w:color w:val="4472C4" w:themeColor="accent1"/>
          <w:sz w:val="24"/>
          <w:szCs w:val="24"/>
        </w:rPr>
        <w:t xml:space="preserve"> </w:t>
      </w:r>
      <w:proofErr w:type="spellStart"/>
      <w:r w:rsidR="00EB57E0" w:rsidRPr="00EB57E0">
        <w:rPr>
          <w:rFonts w:ascii="Verdana" w:eastAsia="Verdana" w:hAnsi="Verdana" w:cs="Verdana"/>
          <w:b/>
          <w:bCs/>
          <w:color w:val="4472C4" w:themeColor="accent1"/>
          <w:sz w:val="24"/>
          <w:szCs w:val="24"/>
        </w:rPr>
        <w:t>the</w:t>
      </w:r>
      <w:proofErr w:type="spellEnd"/>
      <w:r w:rsidR="00EB57E0" w:rsidRPr="00EB57E0">
        <w:rPr>
          <w:rFonts w:ascii="Verdana" w:eastAsia="Verdana" w:hAnsi="Verdana" w:cs="Verdana"/>
          <w:b/>
          <w:bCs/>
          <w:color w:val="4472C4" w:themeColor="accent1"/>
          <w:sz w:val="24"/>
          <w:szCs w:val="24"/>
        </w:rPr>
        <w:t xml:space="preserve"> "DOING”</w:t>
      </w:r>
    </w:p>
    <w:p w:rsidR="000163F7" w:rsidRDefault="000163F7" w:rsidP="000163F7">
      <w:pPr>
        <w:spacing w:after="0" w:line="360" w:lineRule="auto"/>
        <w:jc w:val="both"/>
      </w:pPr>
    </w:p>
    <w:p w:rsidR="00EB57E0" w:rsidRPr="00EB57E0" w:rsidRDefault="007324D9" w:rsidP="002E5602">
      <w:pPr>
        <w:spacing w:after="0" w:line="360" w:lineRule="auto"/>
        <w:jc w:val="both"/>
        <w:rPr>
          <w:rFonts w:ascii="Arial" w:eastAsia="Arial" w:hAnsi="Arial" w:cs="Arial"/>
          <w:color w:val="000000" w:themeColor="text1"/>
        </w:rPr>
      </w:pPr>
      <w:r>
        <w:br/>
      </w:r>
      <w:proofErr w:type="spellStart"/>
      <w:r w:rsidR="00EB57E0" w:rsidRPr="00EB57E0">
        <w:rPr>
          <w:rFonts w:ascii="Arial" w:eastAsia="Arial" w:hAnsi="Arial" w:cs="Arial"/>
          <w:color w:val="000000" w:themeColor="text1"/>
        </w:rPr>
        <w:t>The</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person</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experiencing</w:t>
      </w:r>
      <w:proofErr w:type="spellEnd"/>
      <w:r w:rsidR="00EB57E0" w:rsidRPr="00EB57E0">
        <w:rPr>
          <w:rFonts w:ascii="Arial" w:eastAsia="Arial" w:hAnsi="Arial" w:cs="Arial"/>
          <w:color w:val="000000" w:themeColor="text1"/>
        </w:rPr>
        <w:t xml:space="preserve"> mental </w:t>
      </w:r>
      <w:proofErr w:type="spellStart"/>
      <w:r w:rsidR="00EB57E0" w:rsidRPr="00EB57E0">
        <w:rPr>
          <w:rFonts w:ascii="Arial" w:eastAsia="Arial" w:hAnsi="Arial" w:cs="Arial"/>
          <w:color w:val="000000" w:themeColor="text1"/>
        </w:rPr>
        <w:t>illness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is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prevented</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from</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engaging</w:t>
      </w:r>
      <w:proofErr w:type="spellEnd"/>
      <w:r w:rsidR="00EB57E0" w:rsidRPr="00EB57E0">
        <w:rPr>
          <w:rFonts w:ascii="Arial" w:eastAsia="Arial" w:hAnsi="Arial" w:cs="Arial"/>
          <w:color w:val="000000" w:themeColor="text1"/>
        </w:rPr>
        <w:t xml:space="preserve"> in </w:t>
      </w:r>
      <w:proofErr w:type="spellStart"/>
      <w:r w:rsidR="00EB57E0" w:rsidRPr="00EB57E0">
        <w:rPr>
          <w:rFonts w:ascii="Arial" w:eastAsia="Arial" w:hAnsi="Arial" w:cs="Arial"/>
          <w:color w:val="000000" w:themeColor="text1"/>
        </w:rPr>
        <w:t>their</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daily</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occupations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such</w:t>
      </w:r>
      <w:proofErr w:type="spellEnd"/>
      <w:r w:rsidR="00EB57E0" w:rsidRPr="00EB57E0">
        <w:rPr>
          <w:rFonts w:ascii="Arial" w:eastAsia="Arial" w:hAnsi="Arial" w:cs="Arial"/>
          <w:color w:val="000000" w:themeColor="text1"/>
        </w:rPr>
        <w:t xml:space="preserve"> as </w:t>
      </w:r>
      <w:proofErr w:type="spellStart"/>
      <w:r w:rsidR="00EB57E0" w:rsidRPr="00EB57E0">
        <w:rPr>
          <w:rFonts w:ascii="Arial" w:eastAsia="Arial" w:hAnsi="Arial" w:cs="Arial"/>
          <w:color w:val="000000" w:themeColor="text1"/>
        </w:rPr>
        <w:t>caring</w:t>
      </w:r>
      <w:proofErr w:type="spellEnd"/>
      <w:r w:rsidR="00EB57E0" w:rsidRPr="00EB57E0">
        <w:rPr>
          <w:rFonts w:ascii="Arial" w:eastAsia="Arial" w:hAnsi="Arial" w:cs="Arial"/>
          <w:color w:val="000000" w:themeColor="text1"/>
        </w:rPr>
        <w:t xml:space="preserve"> for </w:t>
      </w:r>
      <w:proofErr w:type="spellStart"/>
      <w:r w:rsidR="00EB57E0" w:rsidRPr="00EB57E0">
        <w:rPr>
          <w:rFonts w:ascii="Arial" w:eastAsia="Arial" w:hAnsi="Arial" w:cs="Arial"/>
          <w:color w:val="000000" w:themeColor="text1"/>
        </w:rPr>
        <w:t>themselves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performing</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their</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work</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relating</w:t>
      </w:r>
      <w:proofErr w:type="spellEnd"/>
      <w:r w:rsidR="00EB57E0" w:rsidRPr="00EB57E0">
        <w:rPr>
          <w:rFonts w:ascii="Arial" w:eastAsia="Arial" w:hAnsi="Arial" w:cs="Arial"/>
          <w:color w:val="000000" w:themeColor="text1"/>
        </w:rPr>
        <w:t xml:space="preserve"> to </w:t>
      </w:r>
      <w:proofErr w:type="spellStart"/>
      <w:r w:rsidR="00EB57E0" w:rsidRPr="00EB57E0">
        <w:rPr>
          <w:rFonts w:ascii="Arial" w:eastAsia="Arial" w:hAnsi="Arial" w:cs="Arial"/>
          <w:color w:val="000000" w:themeColor="text1"/>
        </w:rPr>
        <w:t>others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maintaining</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healthy</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habits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and</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routines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and</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is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thus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unable</w:t>
      </w:r>
      <w:proofErr w:type="spellEnd"/>
      <w:r w:rsidR="00EB57E0" w:rsidRPr="00EB57E0">
        <w:rPr>
          <w:rFonts w:ascii="Arial" w:eastAsia="Arial" w:hAnsi="Arial" w:cs="Arial"/>
          <w:color w:val="000000" w:themeColor="text1"/>
        </w:rPr>
        <w:t xml:space="preserve"> to </w:t>
      </w:r>
      <w:proofErr w:type="spellStart"/>
      <w:r w:rsidR="00EB57E0" w:rsidRPr="00EB57E0">
        <w:rPr>
          <w:rFonts w:ascii="Arial" w:eastAsia="Arial" w:hAnsi="Arial" w:cs="Arial"/>
          <w:color w:val="000000" w:themeColor="text1"/>
        </w:rPr>
        <w:t>maintain</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the</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skills</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necessary</w:t>
      </w:r>
      <w:proofErr w:type="spellEnd"/>
      <w:r w:rsidR="00EB57E0" w:rsidRPr="00EB57E0">
        <w:rPr>
          <w:rFonts w:ascii="Arial" w:eastAsia="Arial" w:hAnsi="Arial" w:cs="Arial"/>
          <w:color w:val="000000" w:themeColor="text1"/>
        </w:rPr>
        <w:t xml:space="preserve"> to </w:t>
      </w:r>
      <w:proofErr w:type="spellStart"/>
      <w:r w:rsidR="00EB57E0" w:rsidRPr="00EB57E0">
        <w:rPr>
          <w:rFonts w:ascii="Arial" w:eastAsia="Arial" w:hAnsi="Arial" w:cs="Arial"/>
          <w:color w:val="000000" w:themeColor="text1"/>
        </w:rPr>
        <w:t>perform</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and</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participate</w:t>
      </w:r>
      <w:proofErr w:type="spellEnd"/>
      <w:r w:rsidR="00EB57E0" w:rsidRPr="00EB57E0">
        <w:rPr>
          <w:rFonts w:ascii="Arial" w:eastAsia="Arial" w:hAnsi="Arial" w:cs="Arial"/>
          <w:color w:val="000000" w:themeColor="text1"/>
        </w:rPr>
        <w:t xml:space="preserve"> in </w:t>
      </w:r>
      <w:proofErr w:type="spellStart"/>
      <w:r w:rsidR="00EB57E0" w:rsidRPr="00EB57E0">
        <w:rPr>
          <w:rFonts w:ascii="Arial" w:eastAsia="Arial" w:hAnsi="Arial" w:cs="Arial"/>
          <w:color w:val="000000" w:themeColor="text1"/>
        </w:rPr>
        <w:t>their</w:t>
      </w:r>
      <w:proofErr w:type="spellEnd"/>
      <w:r w:rsidR="00EB57E0" w:rsidRPr="00EB57E0">
        <w:rPr>
          <w:rFonts w:ascii="Arial" w:eastAsia="Arial" w:hAnsi="Arial" w:cs="Arial"/>
          <w:color w:val="000000" w:themeColor="text1"/>
        </w:rPr>
        <w:t xml:space="preserve"> </w:t>
      </w:r>
      <w:proofErr w:type="spellStart"/>
      <w:r w:rsidR="00EB57E0" w:rsidRPr="00EB57E0">
        <w:rPr>
          <w:rFonts w:ascii="Arial" w:eastAsia="Arial" w:hAnsi="Arial" w:cs="Arial"/>
          <w:color w:val="000000" w:themeColor="text1"/>
        </w:rPr>
        <w:t>occupations</w:t>
      </w:r>
      <w:proofErr w:type="spellEnd"/>
      <w:r w:rsidR="00EB57E0" w:rsidRPr="00EB57E0">
        <w:rPr>
          <w:rFonts w:ascii="Arial" w:eastAsia="Arial" w:hAnsi="Arial" w:cs="Arial"/>
          <w:color w:val="000000" w:themeColor="text1"/>
        </w:rPr>
        <w:t>.</w:t>
      </w:r>
    </w:p>
    <w:p w:rsidR="00EB57E0" w:rsidRPr="00EB57E0" w:rsidRDefault="00EB57E0" w:rsidP="002E5602">
      <w:pPr>
        <w:spacing w:after="0" w:line="360" w:lineRule="auto"/>
        <w:jc w:val="both"/>
        <w:rPr>
          <w:rFonts w:ascii="Arial" w:eastAsia="Arial" w:hAnsi="Arial" w:cs="Arial"/>
          <w:color w:val="000000" w:themeColor="text1"/>
        </w:rPr>
      </w:pPr>
      <w:r w:rsidRPr="00EB57E0">
        <w:rPr>
          <w:rFonts w:ascii="Arial" w:eastAsia="Arial" w:hAnsi="Arial" w:cs="Arial"/>
          <w:color w:val="000000" w:themeColor="text1"/>
        </w:rPr>
        <w:t xml:space="preserve">Mental </w:t>
      </w:r>
      <w:proofErr w:type="spellStart"/>
      <w:r w:rsidRPr="00EB57E0">
        <w:rPr>
          <w:rFonts w:ascii="Arial" w:eastAsia="Arial" w:hAnsi="Arial" w:cs="Arial"/>
          <w:color w:val="000000" w:themeColor="text1"/>
        </w:rPr>
        <w:t>illness</w:t>
      </w:r>
      <w:proofErr w:type="spellEnd"/>
      <w:r w:rsidRPr="00EB57E0">
        <w:rPr>
          <w:rFonts w:ascii="Arial" w:eastAsia="Arial" w:hAnsi="Arial" w:cs="Arial"/>
          <w:color w:val="000000" w:themeColor="text1"/>
        </w:rPr>
        <w:t xml:space="preserve"> interferes </w:t>
      </w:r>
      <w:proofErr w:type="spellStart"/>
      <w:r w:rsidRPr="00EB57E0">
        <w:rPr>
          <w:rFonts w:ascii="Arial" w:eastAsia="Arial" w:hAnsi="Arial" w:cs="Arial"/>
          <w:color w:val="000000" w:themeColor="text1"/>
        </w:rPr>
        <w:t>with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ability</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make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decisions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decreases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sense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self-</w:t>
      </w:r>
      <w:proofErr w:type="spellStart"/>
      <w:r w:rsidRPr="00EB57E0">
        <w:rPr>
          <w:rFonts w:ascii="Arial" w:eastAsia="Arial" w:hAnsi="Arial" w:cs="Arial"/>
          <w:color w:val="000000" w:themeColor="text1"/>
        </w:rPr>
        <w:t>efficacy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competence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makes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difficult</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maintain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skills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necessary</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participate</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daily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life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leads to a </w:t>
      </w:r>
      <w:proofErr w:type="spellStart"/>
      <w:r w:rsidRPr="00EB57E0">
        <w:rPr>
          <w:rFonts w:ascii="Arial" w:eastAsia="Arial" w:hAnsi="Arial" w:cs="Arial"/>
          <w:color w:val="000000" w:themeColor="text1"/>
        </w:rPr>
        <w:t>loss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a </w:t>
      </w:r>
      <w:proofErr w:type="spellStart"/>
      <w:r w:rsidRPr="00EB57E0">
        <w:rPr>
          <w:rFonts w:ascii="Arial" w:eastAsia="Arial" w:hAnsi="Arial" w:cs="Arial"/>
          <w:color w:val="000000" w:themeColor="text1"/>
        </w:rPr>
        <w:t>sense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well-being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which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consequently</w:t>
      </w:r>
      <w:proofErr w:type="spellEnd"/>
      <w:r w:rsidRPr="00EB57E0">
        <w:rPr>
          <w:rFonts w:ascii="Arial" w:eastAsia="Arial" w:hAnsi="Arial" w:cs="Arial"/>
          <w:color w:val="000000" w:themeColor="text1"/>
        </w:rPr>
        <w:t xml:space="preserve"> leads to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Deprivation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making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person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sicker</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starting</w:t>
      </w:r>
      <w:proofErr w:type="spellEnd"/>
      <w:r w:rsidRPr="00EB57E0">
        <w:rPr>
          <w:rFonts w:ascii="Arial" w:eastAsia="Arial" w:hAnsi="Arial" w:cs="Arial"/>
          <w:color w:val="000000" w:themeColor="text1"/>
        </w:rPr>
        <w:t xml:space="preserve"> a </w:t>
      </w:r>
      <w:proofErr w:type="spellStart"/>
      <w:r w:rsidRPr="00EB57E0">
        <w:rPr>
          <w:rFonts w:ascii="Arial" w:eastAsia="Arial" w:hAnsi="Arial" w:cs="Arial"/>
          <w:color w:val="000000" w:themeColor="text1"/>
        </w:rPr>
        <w:t>cycle</w:t>
      </w:r>
      <w:proofErr w:type="spellEnd"/>
      <w:r w:rsidRPr="00EB57E0">
        <w:rPr>
          <w:rFonts w:ascii="Arial" w:eastAsia="Arial" w:hAnsi="Arial" w:cs="Arial"/>
          <w:color w:val="000000" w:themeColor="text1"/>
        </w:rPr>
        <w:t>.</w:t>
      </w:r>
    </w:p>
    <w:p w:rsidR="00EB57E0" w:rsidRPr="00EB57E0" w:rsidRDefault="00EB57E0" w:rsidP="002E5602">
      <w:pPr>
        <w:spacing w:after="0" w:line="360" w:lineRule="auto"/>
        <w:jc w:val="both"/>
        <w:rPr>
          <w:rFonts w:ascii="Arial" w:eastAsia="Arial" w:hAnsi="Arial" w:cs="Arial"/>
          <w:color w:val="000000" w:themeColor="text1"/>
        </w:rPr>
      </w:pP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necessary</w:t>
      </w:r>
      <w:proofErr w:type="spellEnd"/>
      <w:r w:rsidRPr="00EB57E0">
        <w:rPr>
          <w:rFonts w:ascii="Arial" w:eastAsia="Arial" w:hAnsi="Arial" w:cs="Arial"/>
          <w:color w:val="000000" w:themeColor="text1"/>
        </w:rPr>
        <w:t xml:space="preserve"> to break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cycle</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order</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promote</w:t>
      </w:r>
      <w:proofErr w:type="spellEnd"/>
      <w:r w:rsidRPr="00EB57E0">
        <w:rPr>
          <w:rFonts w:ascii="Arial" w:eastAsia="Arial" w:hAnsi="Arial" w:cs="Arial"/>
          <w:color w:val="000000" w:themeColor="text1"/>
        </w:rPr>
        <w:t xml:space="preserve"> mental </w:t>
      </w:r>
      <w:proofErr w:type="spellStart"/>
      <w:r w:rsidRPr="00EB57E0">
        <w:rPr>
          <w:rFonts w:ascii="Arial" w:eastAsia="Arial" w:hAnsi="Arial" w:cs="Arial"/>
          <w:color w:val="000000" w:themeColor="text1"/>
        </w:rPr>
        <w:t>health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for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Therapist</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intervention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promotes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involvement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what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desires</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what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meaningful</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him</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w:t>
      </w:r>
      <w:proofErr w:type="spellStart"/>
      <w:r w:rsidRPr="00EB57E0">
        <w:rPr>
          <w:rFonts w:ascii="Arial" w:eastAsia="Arial" w:hAnsi="Arial" w:cs="Arial"/>
          <w:color w:val="000000" w:themeColor="text1"/>
        </w:rPr>
        <w:t>or</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expected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environment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promotes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involvement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Occupation</w:t>
      </w:r>
      <w:proofErr w:type="spellEnd"/>
      <w:r w:rsidRPr="00EB57E0">
        <w:rPr>
          <w:rFonts w:ascii="Arial" w:eastAsia="Arial" w:hAnsi="Arial" w:cs="Arial"/>
          <w:color w:val="000000" w:themeColor="text1"/>
        </w:rPr>
        <w:t>.</w:t>
      </w:r>
    </w:p>
    <w:p w:rsidR="00EB57E0" w:rsidRPr="00EB57E0" w:rsidRDefault="00EB57E0" w:rsidP="002E5602">
      <w:pPr>
        <w:spacing w:after="0" w:line="360" w:lineRule="auto"/>
        <w:jc w:val="both"/>
        <w:rPr>
          <w:rFonts w:ascii="Arial" w:eastAsia="Arial" w:hAnsi="Arial" w:cs="Arial"/>
          <w:color w:val="000000" w:themeColor="text1"/>
        </w:rPr>
      </w:pPr>
      <w:proofErr w:type="spellStart"/>
      <w:r w:rsidRPr="00EB57E0">
        <w:rPr>
          <w:rFonts w:ascii="Arial" w:eastAsia="Arial" w:hAnsi="Arial" w:cs="Arial"/>
          <w:color w:val="000000" w:themeColor="text1"/>
        </w:rPr>
        <w:t>Through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Identity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will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restored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but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will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necessary</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understand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 xml:space="preserve"> as a </w:t>
      </w:r>
      <w:proofErr w:type="spellStart"/>
      <w:r w:rsidRPr="00EB57E0">
        <w:rPr>
          <w:rFonts w:ascii="Arial" w:eastAsia="Arial" w:hAnsi="Arial" w:cs="Arial"/>
          <w:color w:val="000000" w:themeColor="text1"/>
        </w:rPr>
        <w:t>being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competencies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potentialities</w:t>
      </w:r>
      <w:proofErr w:type="spellEnd"/>
      <w:r w:rsidRPr="00EB57E0">
        <w:rPr>
          <w:rFonts w:ascii="Arial" w:eastAsia="Arial" w:hAnsi="Arial" w:cs="Arial"/>
          <w:color w:val="000000" w:themeColor="text1"/>
        </w:rPr>
        <w:t xml:space="preserve">, as </w:t>
      </w:r>
      <w:proofErr w:type="spellStart"/>
      <w:r w:rsidRPr="00EB57E0">
        <w:rPr>
          <w:rFonts w:ascii="Arial" w:eastAsia="Arial" w:hAnsi="Arial" w:cs="Arial"/>
          <w:color w:val="000000" w:themeColor="text1"/>
        </w:rPr>
        <w:t>an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Being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independent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limitations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caused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disease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fundamental to </w:t>
      </w:r>
      <w:proofErr w:type="spellStart"/>
      <w:r w:rsidRPr="00EB57E0">
        <w:rPr>
          <w:rFonts w:ascii="Arial" w:eastAsia="Arial" w:hAnsi="Arial" w:cs="Arial"/>
          <w:color w:val="000000" w:themeColor="text1"/>
        </w:rPr>
        <w:t>understand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how</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person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feels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was</w:t>
      </w:r>
      <w:proofErr w:type="spellEnd"/>
      <w:r w:rsidRPr="00EB57E0">
        <w:rPr>
          <w:rFonts w:ascii="Arial" w:eastAsia="Arial" w:hAnsi="Arial" w:cs="Arial"/>
          <w:color w:val="000000" w:themeColor="text1"/>
        </w:rPr>
        <w:t>?", "</w:t>
      </w:r>
      <w:proofErr w:type="spellStart"/>
      <w:r w:rsidRPr="00EB57E0">
        <w:rPr>
          <w:rFonts w:ascii="Arial" w:eastAsia="Arial" w:hAnsi="Arial" w:cs="Arial"/>
          <w:color w:val="000000" w:themeColor="text1"/>
        </w:rPr>
        <w:t>How</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person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How</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would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like</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be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because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not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disease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all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symptoms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arise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from</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w:t>
      </w:r>
    </w:p>
    <w:p w:rsidR="00EB57E0" w:rsidRDefault="00EB57E0" w:rsidP="002E5602">
      <w:pPr>
        <w:spacing w:after="0" w:line="360" w:lineRule="auto"/>
        <w:jc w:val="both"/>
        <w:rPr>
          <w:rFonts w:ascii="Arial" w:eastAsia="Arial" w:hAnsi="Arial" w:cs="Arial"/>
          <w:color w:val="000000" w:themeColor="text1"/>
        </w:rPr>
      </w:pPr>
      <w:r w:rsidRPr="00EB57E0">
        <w:rPr>
          <w:rFonts w:ascii="Arial" w:eastAsia="Arial" w:hAnsi="Arial" w:cs="Arial"/>
          <w:color w:val="000000" w:themeColor="text1"/>
        </w:rPr>
        <w:t xml:space="preserve">For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Identity</w:t>
      </w:r>
      <w:proofErr w:type="spellEnd"/>
      <w:r w:rsidRPr="00EB57E0">
        <w:rPr>
          <w:rFonts w:ascii="Arial" w:eastAsia="Arial" w:hAnsi="Arial" w:cs="Arial"/>
          <w:color w:val="000000" w:themeColor="text1"/>
        </w:rPr>
        <w:t xml:space="preserve"> to </w:t>
      </w:r>
      <w:proofErr w:type="spellStart"/>
      <w:r w:rsidRPr="00EB57E0">
        <w:rPr>
          <w:rFonts w:ascii="Arial" w:eastAsia="Arial" w:hAnsi="Arial" w:cs="Arial"/>
          <w:color w:val="000000" w:themeColor="text1"/>
        </w:rPr>
        <w:t>be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restored</w:t>
      </w:r>
      <w:proofErr w:type="spellEnd"/>
      <w:r w:rsidRPr="00EB57E0">
        <w:rPr>
          <w:rFonts w:ascii="Arial" w:eastAsia="Arial" w:hAnsi="Arial" w:cs="Arial"/>
          <w:color w:val="000000" w:themeColor="text1"/>
        </w:rPr>
        <w:t xml:space="preserve">, a natural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balanced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pattern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necessary</w:t>
      </w:r>
      <w:proofErr w:type="spellEnd"/>
      <w:r w:rsidRPr="00EB57E0">
        <w:rPr>
          <w:rFonts w:ascii="Arial" w:eastAsia="Arial" w:hAnsi="Arial" w:cs="Arial"/>
          <w:color w:val="000000" w:themeColor="text1"/>
        </w:rPr>
        <w:t xml:space="preserve">, for </w:t>
      </w:r>
      <w:proofErr w:type="spellStart"/>
      <w:r w:rsidRPr="00EB57E0">
        <w:rPr>
          <w:rFonts w:ascii="Arial" w:eastAsia="Arial" w:hAnsi="Arial" w:cs="Arial"/>
          <w:color w:val="000000" w:themeColor="text1"/>
        </w:rPr>
        <w:t>Occupation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all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person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accomplishes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gives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val</w:t>
      </w:r>
      <w:r>
        <w:rPr>
          <w:rFonts w:ascii="Arial" w:eastAsia="Arial" w:hAnsi="Arial" w:cs="Arial"/>
          <w:color w:val="000000" w:themeColor="text1"/>
        </w:rPr>
        <w:t>ue</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and</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meaning</w:t>
      </w:r>
      <w:proofErr w:type="spellEnd"/>
      <w:r>
        <w:rPr>
          <w:rFonts w:ascii="Arial" w:eastAsia="Arial" w:hAnsi="Arial" w:cs="Arial"/>
          <w:color w:val="000000" w:themeColor="text1"/>
        </w:rPr>
        <w:t xml:space="preserve"> to </w:t>
      </w:r>
      <w:proofErr w:type="spellStart"/>
      <w:r>
        <w:rPr>
          <w:rFonts w:ascii="Arial" w:eastAsia="Arial" w:hAnsi="Arial" w:cs="Arial"/>
          <w:color w:val="000000" w:themeColor="text1"/>
        </w:rPr>
        <w:t>life</w:t>
      </w:r>
      <w:proofErr w:type="spellEnd"/>
      <w:r>
        <w:rPr>
          <w:rFonts w:ascii="Arial" w:eastAsia="Arial" w:hAnsi="Arial" w:cs="Arial"/>
          <w:color w:val="000000" w:themeColor="text1"/>
        </w:rPr>
        <w:t>.</w:t>
      </w:r>
    </w:p>
    <w:p w:rsidR="00EB57E0" w:rsidRDefault="00EB57E0" w:rsidP="002E5602">
      <w:pPr>
        <w:spacing w:after="0" w:line="360" w:lineRule="auto"/>
        <w:jc w:val="both"/>
        <w:rPr>
          <w:rFonts w:ascii="Arial" w:eastAsia="Arial" w:hAnsi="Arial" w:cs="Arial"/>
          <w:color w:val="000000" w:themeColor="text1"/>
        </w:rPr>
      </w:pPr>
      <w:proofErr w:type="spellStart"/>
      <w:r w:rsidRPr="00EB57E0">
        <w:rPr>
          <w:rFonts w:ascii="Arial" w:eastAsia="Arial" w:hAnsi="Arial" w:cs="Arial"/>
          <w:color w:val="000000" w:themeColor="text1"/>
        </w:rPr>
        <w:t>Here</w:t>
      </w:r>
      <w:proofErr w:type="spellEnd"/>
      <w:r w:rsidRPr="00EB57E0">
        <w:rPr>
          <w:rFonts w:ascii="Arial" w:eastAsia="Arial" w:hAnsi="Arial" w:cs="Arial"/>
          <w:color w:val="000000" w:themeColor="text1"/>
        </w:rPr>
        <w:t xml:space="preserve"> comes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which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also</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has</w:t>
      </w:r>
      <w:proofErr w:type="spellEnd"/>
      <w:r w:rsidRPr="00EB57E0">
        <w:rPr>
          <w:rFonts w:ascii="Arial" w:eastAsia="Arial" w:hAnsi="Arial" w:cs="Arial"/>
          <w:color w:val="000000" w:themeColor="text1"/>
        </w:rPr>
        <w:t xml:space="preserve"> a </w:t>
      </w:r>
      <w:proofErr w:type="spellStart"/>
      <w:r w:rsidRPr="00EB57E0">
        <w:rPr>
          <w:rFonts w:ascii="Arial" w:eastAsia="Arial" w:hAnsi="Arial" w:cs="Arial"/>
          <w:color w:val="000000" w:themeColor="text1"/>
        </w:rPr>
        <w:t>very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important</w:t>
      </w:r>
      <w:proofErr w:type="spellEnd"/>
      <w:r w:rsidRPr="00EB57E0">
        <w:rPr>
          <w:rFonts w:ascii="Arial" w:eastAsia="Arial" w:hAnsi="Arial" w:cs="Arial"/>
          <w:color w:val="000000" w:themeColor="text1"/>
        </w:rPr>
        <w:t xml:space="preserve"> role in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existence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pattern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process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restoring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Occupational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Identity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however</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itself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unaware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cannot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deal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with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w:t>
      </w:r>
      <w:proofErr w:type="spellStart"/>
      <w:r w:rsidRPr="00EB57E0">
        <w:rPr>
          <w:rFonts w:ascii="Arial" w:eastAsia="Arial" w:hAnsi="Arial" w:cs="Arial"/>
          <w:color w:val="000000" w:themeColor="text1"/>
        </w:rPr>
        <w:t>or</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afraid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changes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arise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usually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focuses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symptoms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disabilities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feels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lost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with</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impact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all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these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changes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have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lastRenderedPageBreak/>
        <w:t>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daily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life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itself</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impact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makes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families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want</w:t>
      </w:r>
      <w:proofErr w:type="spellEnd"/>
      <w:r w:rsidRPr="00EB57E0">
        <w:rPr>
          <w:rFonts w:ascii="Arial" w:eastAsia="Arial" w:hAnsi="Arial" w:cs="Arial"/>
          <w:color w:val="000000" w:themeColor="text1"/>
        </w:rPr>
        <w:t xml:space="preserve"> a </w:t>
      </w:r>
      <w:proofErr w:type="spellStart"/>
      <w:r w:rsidRPr="00EB57E0">
        <w:rPr>
          <w:rFonts w:ascii="Arial" w:eastAsia="Arial" w:hAnsi="Arial" w:cs="Arial"/>
          <w:color w:val="000000" w:themeColor="text1"/>
        </w:rPr>
        <w:t>quick</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improvement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without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thinking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about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consequences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pressure</w:t>
      </w:r>
      <w:proofErr w:type="spellEnd"/>
      <w:r w:rsidRPr="00EB57E0">
        <w:rPr>
          <w:rFonts w:ascii="Arial" w:eastAsia="Arial" w:hAnsi="Arial" w:cs="Arial"/>
          <w:color w:val="000000" w:themeColor="text1"/>
        </w:rPr>
        <w:t>", "</w:t>
      </w:r>
      <w:proofErr w:type="spellStart"/>
      <w:r w:rsidRPr="00EB57E0">
        <w:rPr>
          <w:rFonts w:ascii="Arial" w:eastAsia="Arial" w:hAnsi="Arial" w:cs="Arial"/>
          <w:color w:val="000000" w:themeColor="text1"/>
        </w:rPr>
        <w:t>imposition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has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patient</w:t>
      </w:r>
      <w:proofErr w:type="spellEnd"/>
      <w:r w:rsidRPr="00EB57E0">
        <w:rPr>
          <w:rFonts w:ascii="Arial" w:eastAsia="Arial" w:hAnsi="Arial" w:cs="Arial"/>
          <w:color w:val="000000" w:themeColor="text1"/>
        </w:rPr>
        <w:t>.</w:t>
      </w:r>
    </w:p>
    <w:p w:rsidR="00EB57E0" w:rsidRDefault="00EB57E0" w:rsidP="002E5602">
      <w:pPr>
        <w:spacing w:after="0" w:line="360" w:lineRule="auto"/>
        <w:jc w:val="both"/>
        <w:rPr>
          <w:rFonts w:ascii="Arial" w:eastAsia="Arial" w:hAnsi="Arial" w:cs="Arial"/>
          <w:color w:val="000000" w:themeColor="text1"/>
        </w:rPr>
      </w:pPr>
      <w:proofErr w:type="spellStart"/>
      <w:r w:rsidRPr="00EB57E0">
        <w:rPr>
          <w:rFonts w:ascii="Arial" w:eastAsia="Arial" w:hAnsi="Arial" w:cs="Arial"/>
          <w:color w:val="000000" w:themeColor="text1"/>
        </w:rPr>
        <w:t>By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participating</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Multifamily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Group</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should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become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aware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that</w:t>
      </w:r>
      <w:proofErr w:type="spellEnd"/>
      <w:r w:rsidRPr="00EB57E0">
        <w:rPr>
          <w:rFonts w:ascii="Arial" w:eastAsia="Arial" w:hAnsi="Arial" w:cs="Arial"/>
          <w:color w:val="000000" w:themeColor="text1"/>
        </w:rPr>
        <w:t>:</w:t>
      </w:r>
    </w:p>
    <w:p w:rsidR="00EB57E0" w:rsidRPr="00EB57E0" w:rsidRDefault="00EB57E0" w:rsidP="002E5602">
      <w:pPr>
        <w:spacing w:after="0" w:line="360" w:lineRule="auto"/>
        <w:jc w:val="both"/>
        <w:rPr>
          <w:rFonts w:ascii="Arial" w:eastAsia="Arial" w:hAnsi="Arial" w:cs="Arial"/>
          <w:color w:val="000000" w:themeColor="text1"/>
        </w:rPr>
      </w:pPr>
    </w:p>
    <w:p w:rsidR="00EB57E0" w:rsidRPr="00B31D8E" w:rsidRDefault="00EB57E0" w:rsidP="002E5602">
      <w:pPr>
        <w:numPr>
          <w:ilvl w:val="0"/>
          <w:numId w:val="1"/>
        </w:numPr>
        <w:spacing w:line="360" w:lineRule="auto"/>
        <w:jc w:val="both"/>
        <w:rPr>
          <w:rFonts w:ascii="Arial" w:eastAsia="Arial" w:hAnsi="Arial" w:cs="Arial"/>
          <w:color w:val="000000" w:themeColor="text1"/>
          <w:lang w:val="en-GB"/>
        </w:rPr>
      </w:pPr>
      <w:r w:rsidRPr="00B31D8E">
        <w:rPr>
          <w:rFonts w:ascii="Arial" w:hAnsi="Arial" w:cs="Arial"/>
          <w:color w:val="000000"/>
          <w:lang w:val="en-GB"/>
        </w:rPr>
        <w:t xml:space="preserve">The patient is in </w:t>
      </w:r>
      <w:r w:rsidR="000163F7" w:rsidRPr="00B31D8E">
        <w:rPr>
          <w:rFonts w:ascii="Arial" w:hAnsi="Arial" w:cs="Arial"/>
          <w:color w:val="000000"/>
          <w:lang w:val="en-GB"/>
        </w:rPr>
        <w:t>a time</w:t>
      </w:r>
      <w:r w:rsidRPr="00B31D8E">
        <w:rPr>
          <w:rFonts w:ascii="Arial" w:hAnsi="Arial" w:cs="Arial"/>
          <w:color w:val="000000"/>
          <w:lang w:val="en-GB"/>
        </w:rPr>
        <w:t xml:space="preserve"> of "NOT DOING", because he does not identify desires and motivations;</w:t>
      </w:r>
    </w:p>
    <w:p w:rsidR="00EB57E0" w:rsidRPr="000163F7" w:rsidRDefault="00EB57E0" w:rsidP="002E5602">
      <w:pPr>
        <w:numPr>
          <w:ilvl w:val="0"/>
          <w:numId w:val="1"/>
        </w:numPr>
        <w:spacing w:line="360" w:lineRule="auto"/>
        <w:jc w:val="both"/>
        <w:rPr>
          <w:rFonts w:ascii="Arial" w:eastAsia="Arial" w:hAnsi="Arial" w:cs="Arial"/>
          <w:color w:val="000000" w:themeColor="text1"/>
        </w:rPr>
      </w:pP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patient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cannot</w:t>
      </w:r>
      <w:proofErr w:type="spellEnd"/>
      <w:r w:rsidRPr="000163F7">
        <w:rPr>
          <w:rFonts w:ascii="Arial" w:eastAsia="Arial" w:hAnsi="Arial" w:cs="Arial"/>
          <w:color w:val="000000" w:themeColor="text1"/>
        </w:rPr>
        <w:t xml:space="preserve"> BE WHO </w:t>
      </w:r>
      <w:proofErr w:type="spellStart"/>
      <w:r w:rsidRPr="000163F7">
        <w:rPr>
          <w:rFonts w:ascii="Arial" w:eastAsia="Arial" w:hAnsi="Arial" w:cs="Arial"/>
          <w:color w:val="000000" w:themeColor="text1"/>
        </w:rPr>
        <w:t>he</w:t>
      </w:r>
      <w:proofErr w:type="spellEnd"/>
      <w:r w:rsidRPr="000163F7">
        <w:rPr>
          <w:rFonts w:ascii="Arial" w:eastAsia="Arial" w:hAnsi="Arial" w:cs="Arial"/>
          <w:color w:val="000000" w:themeColor="text1"/>
        </w:rPr>
        <w:t>/</w:t>
      </w:r>
      <w:proofErr w:type="spellStart"/>
      <w:r w:rsidRPr="000163F7">
        <w:rPr>
          <w:rFonts w:ascii="Arial" w:eastAsia="Arial" w:hAnsi="Arial" w:cs="Arial"/>
          <w:color w:val="000000" w:themeColor="text1"/>
        </w:rPr>
        <w:t>she</w:t>
      </w:r>
      <w:proofErr w:type="spellEnd"/>
      <w:r w:rsidRPr="000163F7">
        <w:rPr>
          <w:rFonts w:ascii="Arial" w:eastAsia="Arial" w:hAnsi="Arial" w:cs="Arial"/>
          <w:color w:val="000000" w:themeColor="text1"/>
        </w:rPr>
        <w:t xml:space="preserve"> IS (false Self), </w:t>
      </w:r>
      <w:proofErr w:type="spellStart"/>
      <w:r w:rsidRPr="000163F7">
        <w:rPr>
          <w:rFonts w:ascii="Arial" w:eastAsia="Arial" w:hAnsi="Arial" w:cs="Arial"/>
          <w:color w:val="000000" w:themeColor="text1"/>
        </w:rPr>
        <w:t>since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he</w:t>
      </w:r>
      <w:proofErr w:type="spellEnd"/>
      <w:r w:rsidRPr="000163F7">
        <w:rPr>
          <w:rFonts w:ascii="Arial" w:eastAsia="Arial" w:hAnsi="Arial" w:cs="Arial"/>
          <w:color w:val="000000" w:themeColor="text1"/>
        </w:rPr>
        <w:t>/</w:t>
      </w:r>
      <w:proofErr w:type="spellStart"/>
      <w:r w:rsidRPr="000163F7">
        <w:rPr>
          <w:rFonts w:ascii="Arial" w:eastAsia="Arial" w:hAnsi="Arial" w:cs="Arial"/>
          <w:color w:val="000000" w:themeColor="text1"/>
        </w:rPr>
        <w:t>she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plays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imposed</w:t>
      </w:r>
      <w:proofErr w:type="spellEnd"/>
      <w:r w:rsidRPr="000163F7">
        <w:rPr>
          <w:rFonts w:ascii="Arial" w:eastAsia="Arial" w:hAnsi="Arial" w:cs="Arial"/>
          <w:color w:val="000000" w:themeColor="text1"/>
        </w:rPr>
        <w:t xml:space="preserve"> roles;</w:t>
      </w:r>
    </w:p>
    <w:p w:rsidR="00EB57E0" w:rsidRPr="00B31D8E" w:rsidRDefault="00EB57E0" w:rsidP="002E5602">
      <w:pPr>
        <w:numPr>
          <w:ilvl w:val="0"/>
          <w:numId w:val="1"/>
        </w:numPr>
        <w:spacing w:line="360" w:lineRule="auto"/>
        <w:jc w:val="both"/>
        <w:rPr>
          <w:rFonts w:ascii="Arial" w:eastAsia="Arial" w:hAnsi="Arial" w:cs="Arial"/>
          <w:color w:val="000000" w:themeColor="text1"/>
          <w:lang w:val="en-GB"/>
        </w:rPr>
      </w:pPr>
      <w:r w:rsidRPr="00B31D8E">
        <w:rPr>
          <w:rFonts w:ascii="Arial" w:eastAsia="Arial" w:hAnsi="Arial" w:cs="Arial"/>
          <w:color w:val="000000" w:themeColor="text1"/>
          <w:lang w:val="en-GB"/>
        </w:rPr>
        <w:t>The family doesn't know how to help, the patient has unhealthy Habits and Routines;</w:t>
      </w:r>
    </w:p>
    <w:p w:rsidR="00EB57E0" w:rsidRPr="00B31D8E" w:rsidRDefault="00EB57E0" w:rsidP="002E5602">
      <w:pPr>
        <w:numPr>
          <w:ilvl w:val="0"/>
          <w:numId w:val="1"/>
        </w:numPr>
        <w:spacing w:line="360" w:lineRule="auto"/>
        <w:jc w:val="both"/>
        <w:rPr>
          <w:rFonts w:ascii="Arial" w:eastAsia="Arial" w:hAnsi="Arial" w:cs="Arial"/>
          <w:color w:val="000000" w:themeColor="text1"/>
          <w:lang w:val="en-GB"/>
        </w:rPr>
      </w:pPr>
      <w:r w:rsidRPr="00B31D8E">
        <w:rPr>
          <w:rFonts w:ascii="Arial" w:eastAsia="Arial" w:hAnsi="Arial" w:cs="Arial"/>
          <w:color w:val="000000" w:themeColor="text1"/>
          <w:lang w:val="en-GB"/>
        </w:rPr>
        <w:t>Feeling understood and supported, the family is already able to help the patient to "DO";</w:t>
      </w:r>
    </w:p>
    <w:p w:rsidR="00EB57E0" w:rsidRPr="000163F7" w:rsidRDefault="00EB57E0" w:rsidP="002E5602">
      <w:pPr>
        <w:numPr>
          <w:ilvl w:val="0"/>
          <w:numId w:val="1"/>
        </w:numPr>
        <w:spacing w:line="360" w:lineRule="auto"/>
        <w:jc w:val="both"/>
        <w:rPr>
          <w:rFonts w:ascii="Arial" w:eastAsia="Arial" w:hAnsi="Arial" w:cs="Arial"/>
          <w:color w:val="000000" w:themeColor="text1"/>
        </w:rPr>
      </w:pP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patient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is</w:t>
      </w:r>
      <w:proofErr w:type="spellEnd"/>
      <w:r w:rsidRPr="000163F7">
        <w:rPr>
          <w:rFonts w:ascii="Arial" w:eastAsia="Arial" w:hAnsi="Arial" w:cs="Arial"/>
          <w:color w:val="000000" w:themeColor="text1"/>
        </w:rPr>
        <w:t xml:space="preserve"> in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time to come to </w:t>
      </w:r>
      <w:proofErr w:type="spellStart"/>
      <w:r w:rsidRPr="000163F7">
        <w:rPr>
          <w:rFonts w:ascii="Arial" w:eastAsia="Arial" w:hAnsi="Arial" w:cs="Arial"/>
          <w:color w:val="000000" w:themeColor="text1"/>
        </w:rPr>
        <w:t>be</w:t>
      </w:r>
      <w:proofErr w:type="spellEnd"/>
      <w:r w:rsidRPr="000163F7">
        <w:rPr>
          <w:rFonts w:ascii="Arial" w:eastAsia="Arial" w:hAnsi="Arial" w:cs="Arial"/>
          <w:color w:val="000000" w:themeColor="text1"/>
        </w:rPr>
        <w:t xml:space="preserve"> WHO IS, (</w:t>
      </w:r>
      <w:proofErr w:type="spellStart"/>
      <w:r w:rsidRPr="000163F7">
        <w:rPr>
          <w:rFonts w:ascii="Arial" w:eastAsia="Arial" w:hAnsi="Arial" w:cs="Arial"/>
          <w:color w:val="000000" w:themeColor="text1"/>
        </w:rPr>
        <w:t>true</w:t>
      </w:r>
      <w:proofErr w:type="spellEnd"/>
      <w:r w:rsidRPr="000163F7">
        <w:rPr>
          <w:rFonts w:ascii="Arial" w:eastAsia="Arial" w:hAnsi="Arial" w:cs="Arial"/>
          <w:color w:val="000000" w:themeColor="text1"/>
        </w:rPr>
        <w:t xml:space="preserve"> Self).</w:t>
      </w:r>
    </w:p>
    <w:p w:rsidR="00EB57E0" w:rsidRDefault="00EB57E0" w:rsidP="002E5602">
      <w:pPr>
        <w:spacing w:line="360" w:lineRule="auto"/>
        <w:ind w:left="360"/>
        <w:jc w:val="both"/>
        <w:rPr>
          <w:rFonts w:ascii="Arial" w:eastAsia="Arial" w:hAnsi="Arial" w:cs="Arial"/>
          <w:color w:val="000000" w:themeColor="text1"/>
        </w:rPr>
      </w:pPr>
    </w:p>
    <w:p w:rsidR="000163F7" w:rsidRDefault="00EB57E0" w:rsidP="002E5602">
      <w:pPr>
        <w:spacing w:line="360" w:lineRule="auto"/>
        <w:jc w:val="both"/>
        <w:rPr>
          <w:rFonts w:ascii="Arial" w:eastAsia="Arial" w:hAnsi="Arial" w:cs="Arial"/>
          <w:color w:val="000000" w:themeColor="text1"/>
        </w:rPr>
      </w:pPr>
      <w:r w:rsidRPr="00B31D8E">
        <w:rPr>
          <w:rFonts w:ascii="Arial" w:eastAsia="Arial" w:hAnsi="Arial" w:cs="Arial"/>
          <w:color w:val="000000" w:themeColor="text1"/>
          <w:lang w:val="en-GB"/>
        </w:rPr>
        <w:t xml:space="preserve">In an initial phase, in the Multifamily Group, it is observed that the family does not know how to help, because in reality the patients' habits and routines are unstructured and very difficult to change. </w:t>
      </w:r>
      <w:proofErr w:type="spellStart"/>
      <w:r w:rsidRPr="00EB57E0">
        <w:rPr>
          <w:rFonts w:ascii="Arial" w:eastAsia="Arial" w:hAnsi="Arial" w:cs="Arial"/>
          <w:color w:val="000000" w:themeColor="text1"/>
        </w:rPr>
        <w:t>Many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communications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from</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family</w:t>
      </w:r>
      <w:proofErr w:type="spellEnd"/>
      <w:r w:rsidRPr="00EB57E0">
        <w:rPr>
          <w:rFonts w:ascii="Arial" w:eastAsia="Arial" w:hAnsi="Arial" w:cs="Arial"/>
          <w:color w:val="000000" w:themeColor="text1"/>
        </w:rPr>
        <w:t xml:space="preserve">, in </w:t>
      </w:r>
      <w:proofErr w:type="spellStart"/>
      <w:r w:rsidRPr="00EB57E0">
        <w:rPr>
          <w:rFonts w:ascii="Arial" w:eastAsia="Arial" w:hAnsi="Arial" w:cs="Arial"/>
          <w:color w:val="000000" w:themeColor="text1"/>
        </w:rPr>
        <w:t>this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initial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phase</w:t>
      </w:r>
      <w:proofErr w:type="spellEnd"/>
      <w:r w:rsidRPr="00EB57E0">
        <w:rPr>
          <w:rFonts w:ascii="Arial" w:eastAsia="Arial" w:hAnsi="Arial" w:cs="Arial"/>
          <w:color w:val="000000" w:themeColor="text1"/>
        </w:rPr>
        <w:t xml:space="preserve">, are </w:t>
      </w:r>
      <w:proofErr w:type="spellStart"/>
      <w:r w:rsidRPr="00EB57E0">
        <w:rPr>
          <w:rFonts w:ascii="Arial" w:eastAsia="Arial" w:hAnsi="Arial" w:cs="Arial"/>
          <w:color w:val="000000" w:themeColor="text1"/>
        </w:rPr>
        <w:t>critical</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humiliating</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illustrate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parents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complaints</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about</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their</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children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very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focused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on</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the</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disability</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and</w:t>
      </w:r>
      <w:proofErr w:type="spellEnd"/>
      <w:r w:rsidRPr="00EB57E0">
        <w:rPr>
          <w:rFonts w:ascii="Arial" w:eastAsia="Arial" w:hAnsi="Arial" w:cs="Arial"/>
          <w:color w:val="000000" w:themeColor="text1"/>
        </w:rPr>
        <w:t xml:space="preserve"> </w:t>
      </w:r>
      <w:proofErr w:type="spellStart"/>
      <w:r w:rsidRPr="00EB57E0">
        <w:rPr>
          <w:rFonts w:ascii="Arial" w:eastAsia="Arial" w:hAnsi="Arial" w:cs="Arial"/>
          <w:color w:val="000000" w:themeColor="text1"/>
        </w:rPr>
        <w:t>limitations</w:t>
      </w:r>
      <w:proofErr w:type="spellEnd"/>
      <w:r w:rsidRPr="00EB57E0">
        <w:rPr>
          <w:rFonts w:ascii="Arial" w:eastAsia="Arial" w:hAnsi="Arial" w:cs="Arial"/>
          <w:color w:val="000000" w:themeColor="text1"/>
        </w:rPr>
        <w:t>.</w:t>
      </w:r>
    </w:p>
    <w:p w:rsidR="00EB57E0" w:rsidRPr="000163F7" w:rsidRDefault="00EB57E0" w:rsidP="002E5602">
      <w:pPr>
        <w:pStyle w:val="PargrafodaLista"/>
        <w:numPr>
          <w:ilvl w:val="0"/>
          <w:numId w:val="6"/>
        </w:numPr>
        <w:spacing w:line="360" w:lineRule="auto"/>
        <w:jc w:val="both"/>
        <w:rPr>
          <w:rFonts w:ascii="Arial" w:eastAsia="Arial" w:hAnsi="Arial" w:cs="Arial"/>
          <w:color w:val="000000" w:themeColor="text1"/>
        </w:rPr>
      </w:pPr>
      <w:r w:rsidRPr="000163F7">
        <w:rPr>
          <w:rFonts w:ascii="Arial" w:eastAsia="Arial" w:hAnsi="Arial" w:cs="Arial"/>
          <w:color w:val="000000" w:themeColor="text1"/>
        </w:rPr>
        <w:t>“</w:t>
      </w:r>
      <w:proofErr w:type="spellStart"/>
      <w:r w:rsidRPr="000163F7">
        <w:rPr>
          <w:rFonts w:ascii="Arial" w:eastAsia="Arial" w:hAnsi="Arial" w:cs="Arial"/>
          <w:color w:val="000000" w:themeColor="text1"/>
        </w:rPr>
        <w:t>He</w:t>
      </w:r>
      <w:proofErr w:type="spellEnd"/>
      <w:r w:rsidR="000163F7" w:rsidRPr="000163F7">
        <w:rPr>
          <w:rFonts w:ascii="Arial" w:eastAsia="Arial" w:hAnsi="Arial" w:cs="Arial"/>
          <w:color w:val="000000" w:themeColor="text1"/>
        </w:rPr>
        <w:t>/</w:t>
      </w:r>
      <w:proofErr w:type="spellStart"/>
      <w:r w:rsidR="000163F7" w:rsidRPr="000163F7">
        <w:rPr>
          <w:rFonts w:ascii="Arial" w:eastAsia="Arial" w:hAnsi="Arial" w:cs="Arial"/>
          <w:color w:val="000000" w:themeColor="text1"/>
        </w:rPr>
        <w:t>She</w:t>
      </w:r>
      <w:proofErr w:type="spellEnd"/>
      <w:r w:rsidR="000163F7">
        <w:rPr>
          <w:rFonts w:ascii="Arial" w:eastAsia="Arial" w:hAnsi="Arial" w:cs="Arial"/>
          <w:color w:val="000000" w:themeColor="text1"/>
        </w:rPr>
        <w:t xml:space="preserve"> does </w:t>
      </w:r>
      <w:proofErr w:type="spellStart"/>
      <w:r w:rsidR="000163F7">
        <w:rPr>
          <w:rFonts w:ascii="Arial" w:eastAsia="Arial" w:hAnsi="Arial" w:cs="Arial"/>
          <w:color w:val="000000" w:themeColor="text1"/>
        </w:rPr>
        <w:t>n</w:t>
      </w:r>
      <w:r w:rsidRPr="000163F7">
        <w:rPr>
          <w:rFonts w:ascii="Arial" w:eastAsia="Arial" w:hAnsi="Arial" w:cs="Arial"/>
          <w:color w:val="000000" w:themeColor="text1"/>
        </w:rPr>
        <w:t>othing</w:t>
      </w:r>
      <w:proofErr w:type="spellEnd"/>
      <w:r w:rsidRPr="000163F7">
        <w:rPr>
          <w:rFonts w:ascii="Arial" w:eastAsia="Arial" w:hAnsi="Arial" w:cs="Arial"/>
          <w:color w:val="000000" w:themeColor="text1"/>
        </w:rPr>
        <w:t>”</w:t>
      </w:r>
      <w:r w:rsidR="000163F7" w:rsidRPr="000163F7">
        <w:rPr>
          <w:rFonts w:ascii="Arial" w:eastAsia="Arial" w:hAnsi="Arial" w:cs="Arial"/>
          <w:color w:val="000000" w:themeColor="text1"/>
        </w:rPr>
        <w:t>;</w:t>
      </w:r>
    </w:p>
    <w:p w:rsidR="00EB57E0" w:rsidRPr="000163F7" w:rsidRDefault="00EB57E0" w:rsidP="002E5602">
      <w:pPr>
        <w:pStyle w:val="Corpodetexto"/>
        <w:numPr>
          <w:ilvl w:val="0"/>
          <w:numId w:val="2"/>
        </w:numPr>
        <w:spacing w:before="80" w:after="0" w:line="360" w:lineRule="auto"/>
        <w:jc w:val="both"/>
        <w:rPr>
          <w:rFonts w:ascii="Arial" w:hAnsi="Arial" w:cs="Arial"/>
          <w:color w:val="000000"/>
        </w:rPr>
      </w:pPr>
      <w:r w:rsidRPr="000163F7">
        <w:rPr>
          <w:rFonts w:ascii="Arial" w:hAnsi="Arial" w:cs="Arial"/>
          <w:color w:val="000000"/>
        </w:rPr>
        <w:t>"</w:t>
      </w:r>
      <w:proofErr w:type="spellStart"/>
      <w:r w:rsidRPr="000163F7">
        <w:rPr>
          <w:rFonts w:ascii="Arial" w:hAnsi="Arial" w:cs="Arial"/>
          <w:color w:val="000000"/>
        </w:rPr>
        <w:t>He</w:t>
      </w:r>
      <w:proofErr w:type="spellEnd"/>
      <w:r w:rsidRPr="000163F7">
        <w:rPr>
          <w:rFonts w:ascii="Arial" w:hAnsi="Arial" w:cs="Arial"/>
          <w:color w:val="000000"/>
        </w:rPr>
        <w:t>/</w:t>
      </w:r>
      <w:proofErr w:type="spellStart"/>
      <w:r w:rsidRPr="000163F7">
        <w:rPr>
          <w:rFonts w:ascii="Arial" w:hAnsi="Arial" w:cs="Arial"/>
          <w:color w:val="000000"/>
        </w:rPr>
        <w:t>She</w:t>
      </w:r>
      <w:proofErr w:type="spellEnd"/>
      <w:r w:rsidR="000163F7" w:rsidRPr="000163F7">
        <w:rPr>
          <w:rFonts w:ascii="Arial" w:hAnsi="Arial" w:cs="Arial"/>
          <w:color w:val="000000"/>
        </w:rPr>
        <w:t xml:space="preserve"> </w:t>
      </w:r>
      <w:proofErr w:type="spellStart"/>
      <w:r w:rsidR="000163F7" w:rsidRPr="000163F7">
        <w:rPr>
          <w:rFonts w:ascii="Arial" w:hAnsi="Arial" w:cs="Arial"/>
          <w:color w:val="000000"/>
        </w:rPr>
        <w:t>has</w:t>
      </w:r>
      <w:proofErr w:type="spellEnd"/>
      <w:r w:rsidR="000163F7" w:rsidRPr="000163F7">
        <w:rPr>
          <w:rFonts w:ascii="Arial" w:hAnsi="Arial" w:cs="Arial"/>
          <w:color w:val="000000"/>
        </w:rPr>
        <w:t xml:space="preserve"> no </w:t>
      </w:r>
      <w:proofErr w:type="spellStart"/>
      <w:r w:rsidR="000163F7" w:rsidRPr="000163F7">
        <w:rPr>
          <w:rFonts w:ascii="Arial" w:hAnsi="Arial" w:cs="Arial"/>
          <w:color w:val="000000"/>
        </w:rPr>
        <w:t>willpower</w:t>
      </w:r>
      <w:proofErr w:type="spellEnd"/>
      <w:r w:rsidRPr="000163F7">
        <w:rPr>
          <w:rFonts w:ascii="Arial" w:hAnsi="Arial" w:cs="Arial"/>
          <w:color w:val="000000"/>
        </w:rPr>
        <w:t>"</w:t>
      </w:r>
      <w:r w:rsidR="000163F7" w:rsidRPr="000163F7">
        <w:rPr>
          <w:rFonts w:ascii="Arial" w:hAnsi="Arial" w:cs="Arial"/>
          <w:color w:val="000000"/>
        </w:rPr>
        <w:t>;</w:t>
      </w:r>
    </w:p>
    <w:p w:rsidR="00EB57E0" w:rsidRPr="000163F7" w:rsidRDefault="000163F7" w:rsidP="002E5602">
      <w:pPr>
        <w:pStyle w:val="Corpodetexto"/>
        <w:numPr>
          <w:ilvl w:val="0"/>
          <w:numId w:val="2"/>
        </w:numPr>
        <w:spacing w:before="80" w:after="0" w:line="360" w:lineRule="auto"/>
        <w:jc w:val="both"/>
        <w:rPr>
          <w:rFonts w:ascii="Arial" w:hAnsi="Arial" w:cs="Arial"/>
          <w:color w:val="000000"/>
        </w:rPr>
      </w:pPr>
      <w:r w:rsidRPr="000163F7">
        <w:rPr>
          <w:rFonts w:ascii="Arial" w:hAnsi="Arial" w:cs="Arial"/>
          <w:color w:val="000000"/>
        </w:rPr>
        <w:t>“</w:t>
      </w:r>
      <w:proofErr w:type="spellStart"/>
      <w:r w:rsidRPr="000163F7">
        <w:rPr>
          <w:rFonts w:ascii="Arial" w:hAnsi="Arial" w:cs="Arial"/>
          <w:color w:val="000000"/>
        </w:rPr>
        <w:t>He</w:t>
      </w:r>
      <w:proofErr w:type="spellEnd"/>
      <w:r w:rsidRPr="000163F7">
        <w:rPr>
          <w:rFonts w:ascii="Arial" w:hAnsi="Arial" w:cs="Arial"/>
          <w:color w:val="000000"/>
        </w:rPr>
        <w:t>/</w:t>
      </w:r>
      <w:proofErr w:type="spellStart"/>
      <w:r w:rsidRPr="000163F7">
        <w:rPr>
          <w:rFonts w:ascii="Arial" w:hAnsi="Arial" w:cs="Arial"/>
          <w:color w:val="000000"/>
        </w:rPr>
        <w:t>She</w:t>
      </w:r>
      <w:proofErr w:type="spellEnd"/>
      <w:r w:rsidRPr="000163F7">
        <w:rPr>
          <w:rFonts w:ascii="Arial" w:hAnsi="Arial" w:cs="Arial"/>
          <w:color w:val="000000"/>
        </w:rPr>
        <w:t xml:space="preserve"> </w:t>
      </w:r>
      <w:proofErr w:type="spellStart"/>
      <w:r w:rsidRPr="000163F7">
        <w:rPr>
          <w:rFonts w:ascii="Arial" w:hAnsi="Arial" w:cs="Arial"/>
          <w:color w:val="000000"/>
        </w:rPr>
        <w:t>is</w:t>
      </w:r>
      <w:proofErr w:type="spellEnd"/>
      <w:r w:rsidRPr="000163F7">
        <w:rPr>
          <w:rFonts w:ascii="Arial" w:hAnsi="Arial" w:cs="Arial"/>
          <w:color w:val="000000"/>
        </w:rPr>
        <w:t xml:space="preserve"> </w:t>
      </w:r>
      <w:proofErr w:type="spellStart"/>
      <w:r w:rsidRPr="000163F7">
        <w:rPr>
          <w:rFonts w:ascii="Arial" w:hAnsi="Arial" w:cs="Arial"/>
          <w:color w:val="000000"/>
        </w:rPr>
        <w:t>an</w:t>
      </w:r>
      <w:proofErr w:type="spellEnd"/>
      <w:r w:rsidRPr="000163F7">
        <w:rPr>
          <w:rFonts w:ascii="Arial" w:hAnsi="Arial" w:cs="Arial"/>
          <w:color w:val="000000"/>
        </w:rPr>
        <w:t xml:space="preserve"> </w:t>
      </w:r>
      <w:proofErr w:type="spellStart"/>
      <w:r w:rsidRPr="000163F7">
        <w:rPr>
          <w:rFonts w:ascii="Arial" w:hAnsi="Arial" w:cs="Arial"/>
          <w:color w:val="000000"/>
        </w:rPr>
        <w:t>incapable</w:t>
      </w:r>
      <w:proofErr w:type="spellEnd"/>
      <w:r w:rsidR="00EB57E0" w:rsidRPr="000163F7">
        <w:rPr>
          <w:rFonts w:ascii="Arial" w:hAnsi="Arial" w:cs="Arial"/>
          <w:color w:val="000000"/>
        </w:rPr>
        <w:t>"</w:t>
      </w:r>
      <w:r w:rsidRPr="000163F7">
        <w:rPr>
          <w:rFonts w:ascii="Arial" w:hAnsi="Arial" w:cs="Arial"/>
          <w:color w:val="000000"/>
        </w:rPr>
        <w:t>;</w:t>
      </w:r>
    </w:p>
    <w:p w:rsidR="000163F7" w:rsidRPr="000163F7" w:rsidRDefault="000163F7" w:rsidP="002E5602">
      <w:pPr>
        <w:pStyle w:val="Corpodetexto"/>
        <w:numPr>
          <w:ilvl w:val="0"/>
          <w:numId w:val="2"/>
        </w:numPr>
        <w:spacing w:before="80" w:after="0" w:line="360" w:lineRule="auto"/>
        <w:jc w:val="both"/>
        <w:rPr>
          <w:rFonts w:ascii="Arial" w:hAnsi="Arial" w:cs="Arial"/>
          <w:color w:val="000000"/>
        </w:rPr>
      </w:pPr>
      <w:r w:rsidRPr="000163F7">
        <w:rPr>
          <w:rFonts w:ascii="Arial" w:hAnsi="Arial" w:cs="Arial"/>
          <w:color w:val="000000"/>
        </w:rPr>
        <w:t>“</w:t>
      </w:r>
      <w:proofErr w:type="spellStart"/>
      <w:r w:rsidRPr="000163F7">
        <w:rPr>
          <w:rFonts w:ascii="Arial" w:hAnsi="Arial" w:cs="Arial"/>
          <w:color w:val="000000"/>
        </w:rPr>
        <w:t>He</w:t>
      </w:r>
      <w:proofErr w:type="spellEnd"/>
      <w:r w:rsidRPr="000163F7">
        <w:rPr>
          <w:rFonts w:ascii="Arial" w:hAnsi="Arial" w:cs="Arial"/>
          <w:color w:val="000000"/>
        </w:rPr>
        <w:t>/</w:t>
      </w:r>
      <w:proofErr w:type="spellStart"/>
      <w:r w:rsidRPr="000163F7">
        <w:rPr>
          <w:rFonts w:ascii="Arial" w:hAnsi="Arial" w:cs="Arial"/>
          <w:color w:val="000000"/>
        </w:rPr>
        <w:t>She</w:t>
      </w:r>
      <w:proofErr w:type="spellEnd"/>
      <w:r w:rsidRPr="000163F7">
        <w:rPr>
          <w:rFonts w:ascii="Arial" w:hAnsi="Arial" w:cs="Arial"/>
          <w:color w:val="000000"/>
        </w:rPr>
        <w:t xml:space="preserve"> </w:t>
      </w:r>
      <w:proofErr w:type="spellStart"/>
      <w:r w:rsidRPr="000163F7">
        <w:rPr>
          <w:rFonts w:ascii="Arial" w:hAnsi="Arial" w:cs="Arial"/>
          <w:color w:val="000000"/>
        </w:rPr>
        <w:t>spends</w:t>
      </w:r>
      <w:proofErr w:type="spellEnd"/>
      <w:r w:rsidRPr="000163F7">
        <w:rPr>
          <w:rFonts w:ascii="Arial" w:hAnsi="Arial" w:cs="Arial"/>
          <w:color w:val="000000"/>
        </w:rPr>
        <w:t xml:space="preserve"> </w:t>
      </w:r>
      <w:proofErr w:type="spellStart"/>
      <w:r w:rsidRPr="000163F7">
        <w:rPr>
          <w:rFonts w:ascii="Arial" w:hAnsi="Arial" w:cs="Arial"/>
          <w:color w:val="000000"/>
        </w:rPr>
        <w:t>the</w:t>
      </w:r>
      <w:proofErr w:type="spellEnd"/>
      <w:r w:rsidRPr="000163F7">
        <w:rPr>
          <w:rFonts w:ascii="Arial" w:hAnsi="Arial" w:cs="Arial"/>
          <w:color w:val="000000"/>
        </w:rPr>
        <w:t xml:space="preserve"> </w:t>
      </w:r>
      <w:proofErr w:type="spellStart"/>
      <w:r w:rsidRPr="000163F7">
        <w:rPr>
          <w:rFonts w:ascii="Arial" w:hAnsi="Arial" w:cs="Arial"/>
          <w:color w:val="000000"/>
        </w:rPr>
        <w:t>day</w:t>
      </w:r>
      <w:proofErr w:type="spellEnd"/>
      <w:r w:rsidRPr="000163F7">
        <w:rPr>
          <w:rFonts w:ascii="Arial" w:hAnsi="Arial" w:cs="Arial"/>
          <w:color w:val="000000"/>
        </w:rPr>
        <w:t xml:space="preserve"> </w:t>
      </w:r>
      <w:proofErr w:type="spellStart"/>
      <w:r w:rsidRPr="000163F7">
        <w:rPr>
          <w:rFonts w:ascii="Arial" w:hAnsi="Arial" w:cs="Arial"/>
          <w:color w:val="000000"/>
        </w:rPr>
        <w:t>lying</w:t>
      </w:r>
      <w:proofErr w:type="spellEnd"/>
      <w:r w:rsidRPr="000163F7">
        <w:rPr>
          <w:rFonts w:ascii="Arial" w:hAnsi="Arial" w:cs="Arial"/>
          <w:color w:val="000000"/>
        </w:rPr>
        <w:t xml:space="preserve"> </w:t>
      </w:r>
      <w:proofErr w:type="spellStart"/>
      <w:r w:rsidRPr="000163F7">
        <w:rPr>
          <w:rFonts w:ascii="Arial" w:hAnsi="Arial" w:cs="Arial"/>
          <w:color w:val="000000"/>
        </w:rPr>
        <w:t>down</w:t>
      </w:r>
      <w:proofErr w:type="spellEnd"/>
      <w:r w:rsidRPr="000163F7">
        <w:rPr>
          <w:rFonts w:ascii="Arial" w:hAnsi="Arial" w:cs="Arial"/>
          <w:color w:val="000000"/>
        </w:rPr>
        <w:t>”;</w:t>
      </w:r>
    </w:p>
    <w:p w:rsidR="009644D5" w:rsidRPr="000163F7" w:rsidRDefault="000163F7" w:rsidP="002E5602">
      <w:pPr>
        <w:pStyle w:val="Corpodetexto"/>
        <w:numPr>
          <w:ilvl w:val="0"/>
          <w:numId w:val="2"/>
        </w:numPr>
        <w:spacing w:before="80" w:after="0" w:line="360" w:lineRule="auto"/>
        <w:jc w:val="both"/>
        <w:rPr>
          <w:rFonts w:ascii="Arial" w:hAnsi="Arial" w:cs="Arial"/>
          <w:color w:val="000000"/>
        </w:rPr>
      </w:pPr>
      <w:r w:rsidRPr="000163F7">
        <w:rPr>
          <w:rFonts w:ascii="Arial" w:eastAsia="Arial" w:hAnsi="Arial" w:cs="Arial"/>
          <w:color w:val="000000" w:themeColor="text1"/>
        </w:rPr>
        <w:t>"</w:t>
      </w:r>
      <w:proofErr w:type="spellStart"/>
      <w:r w:rsidRPr="000163F7">
        <w:rPr>
          <w:rFonts w:ascii="Arial" w:eastAsia="Arial" w:hAnsi="Arial" w:cs="Arial"/>
          <w:color w:val="000000" w:themeColor="text1"/>
        </w:rPr>
        <w:t>He</w:t>
      </w:r>
      <w:proofErr w:type="spellEnd"/>
      <w:r w:rsidRPr="000163F7">
        <w:rPr>
          <w:rFonts w:ascii="Arial" w:eastAsia="Arial" w:hAnsi="Arial" w:cs="Arial"/>
          <w:color w:val="000000" w:themeColor="text1"/>
        </w:rPr>
        <w:t>/</w:t>
      </w:r>
      <w:proofErr w:type="spellStart"/>
      <w:r w:rsidRPr="000163F7">
        <w:rPr>
          <w:rFonts w:ascii="Arial" w:eastAsia="Arial" w:hAnsi="Arial" w:cs="Arial"/>
          <w:color w:val="000000" w:themeColor="text1"/>
        </w:rPr>
        <w:t>She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doesn't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leave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room</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does </w:t>
      </w:r>
      <w:proofErr w:type="spellStart"/>
      <w:r w:rsidRPr="000163F7">
        <w:rPr>
          <w:rFonts w:ascii="Arial" w:eastAsia="Arial" w:hAnsi="Arial" w:cs="Arial"/>
          <w:color w:val="000000" w:themeColor="text1"/>
        </w:rPr>
        <w:t>nothing</w:t>
      </w:r>
      <w:proofErr w:type="spellEnd"/>
      <w:r w:rsidRPr="000163F7">
        <w:rPr>
          <w:rFonts w:ascii="Arial" w:eastAsia="Arial" w:hAnsi="Arial" w:cs="Arial"/>
          <w:color w:val="000000" w:themeColor="text1"/>
        </w:rPr>
        <w:t>";</w:t>
      </w:r>
    </w:p>
    <w:p w:rsidR="000163F7" w:rsidRPr="000163F7" w:rsidRDefault="000163F7" w:rsidP="002E5602">
      <w:pPr>
        <w:pStyle w:val="Corpodetexto"/>
        <w:numPr>
          <w:ilvl w:val="0"/>
          <w:numId w:val="2"/>
        </w:numPr>
        <w:spacing w:before="80" w:after="0" w:line="360" w:lineRule="auto"/>
        <w:jc w:val="both"/>
        <w:rPr>
          <w:rFonts w:ascii="Arial" w:hAnsi="Arial" w:cs="Arial"/>
          <w:color w:val="000000"/>
        </w:rPr>
      </w:pPr>
      <w:r>
        <w:rPr>
          <w:rFonts w:ascii="Arial" w:hAnsi="Arial" w:cs="Arial"/>
          <w:color w:val="000000"/>
        </w:rPr>
        <w:t>“</w:t>
      </w:r>
      <w:proofErr w:type="spellStart"/>
      <w:r w:rsidRPr="000163F7">
        <w:rPr>
          <w:rFonts w:ascii="Arial" w:hAnsi="Arial" w:cs="Arial"/>
          <w:color w:val="000000"/>
        </w:rPr>
        <w:t>He</w:t>
      </w:r>
      <w:proofErr w:type="spellEnd"/>
      <w:r w:rsidRPr="000163F7">
        <w:rPr>
          <w:rFonts w:ascii="Arial" w:hAnsi="Arial" w:cs="Arial"/>
          <w:color w:val="000000"/>
        </w:rPr>
        <w:t>/</w:t>
      </w:r>
      <w:proofErr w:type="spellStart"/>
      <w:r w:rsidRPr="000163F7">
        <w:rPr>
          <w:rFonts w:ascii="Arial" w:hAnsi="Arial" w:cs="Arial"/>
          <w:color w:val="000000"/>
        </w:rPr>
        <w:t>She</w:t>
      </w:r>
      <w:proofErr w:type="spellEnd"/>
      <w:r>
        <w:rPr>
          <w:rFonts w:ascii="Arial" w:hAnsi="Arial" w:cs="Arial"/>
          <w:color w:val="000000"/>
        </w:rPr>
        <w:t xml:space="preserve"> </w:t>
      </w:r>
      <w:proofErr w:type="spellStart"/>
      <w:r>
        <w:rPr>
          <w:rFonts w:ascii="Arial" w:hAnsi="Arial" w:cs="Arial"/>
          <w:color w:val="000000"/>
        </w:rPr>
        <w:t>sleeps</w:t>
      </w:r>
      <w:proofErr w:type="spellEnd"/>
      <w:r>
        <w:rPr>
          <w:rFonts w:ascii="Arial" w:hAnsi="Arial" w:cs="Arial"/>
          <w:color w:val="000000"/>
        </w:rPr>
        <w:t xml:space="preserve"> </w:t>
      </w:r>
      <w:proofErr w:type="spellStart"/>
      <w:r>
        <w:rPr>
          <w:rFonts w:ascii="Arial" w:hAnsi="Arial" w:cs="Arial"/>
          <w:color w:val="000000"/>
        </w:rPr>
        <w:t>so</w:t>
      </w:r>
      <w:proofErr w:type="spellEnd"/>
      <w:r>
        <w:rPr>
          <w:rFonts w:ascii="Arial" w:hAnsi="Arial" w:cs="Arial"/>
          <w:color w:val="000000"/>
        </w:rPr>
        <w:t xml:space="preserve"> </w:t>
      </w:r>
      <w:proofErr w:type="spellStart"/>
      <w:r>
        <w:rPr>
          <w:rFonts w:ascii="Arial" w:hAnsi="Arial" w:cs="Arial"/>
          <w:color w:val="000000"/>
        </w:rPr>
        <w:t>much</w:t>
      </w:r>
      <w:proofErr w:type="spellEnd"/>
      <w:r w:rsidRPr="000163F7">
        <w:rPr>
          <w:rFonts w:ascii="Arial" w:hAnsi="Arial" w:cs="Arial"/>
          <w:color w:val="000000"/>
        </w:rPr>
        <w:t>";</w:t>
      </w:r>
    </w:p>
    <w:p w:rsidR="000163F7" w:rsidRPr="000163F7" w:rsidRDefault="000163F7" w:rsidP="002E5602">
      <w:pPr>
        <w:pStyle w:val="Corpodetexto"/>
        <w:numPr>
          <w:ilvl w:val="0"/>
          <w:numId w:val="2"/>
        </w:numPr>
        <w:spacing w:before="80" w:after="0" w:line="360" w:lineRule="auto"/>
        <w:jc w:val="both"/>
        <w:rPr>
          <w:rFonts w:ascii="Arial" w:hAnsi="Arial" w:cs="Arial"/>
          <w:color w:val="000000"/>
        </w:rPr>
      </w:pPr>
      <w:r w:rsidRPr="000163F7">
        <w:rPr>
          <w:rFonts w:ascii="Arial" w:hAnsi="Arial" w:cs="Arial"/>
          <w:color w:val="000000"/>
        </w:rPr>
        <w:t>"</w:t>
      </w:r>
      <w:proofErr w:type="spellStart"/>
      <w:r w:rsidRPr="000163F7">
        <w:rPr>
          <w:rFonts w:ascii="Arial" w:hAnsi="Arial" w:cs="Arial"/>
          <w:color w:val="000000"/>
        </w:rPr>
        <w:t>He</w:t>
      </w:r>
      <w:proofErr w:type="spellEnd"/>
      <w:r w:rsidRPr="000163F7">
        <w:rPr>
          <w:rFonts w:ascii="Arial" w:hAnsi="Arial" w:cs="Arial"/>
          <w:color w:val="000000"/>
        </w:rPr>
        <w:t>/</w:t>
      </w:r>
      <w:proofErr w:type="spellStart"/>
      <w:r w:rsidRPr="000163F7">
        <w:rPr>
          <w:rFonts w:ascii="Arial" w:hAnsi="Arial" w:cs="Arial"/>
          <w:color w:val="000000"/>
        </w:rPr>
        <w:t>She</w:t>
      </w:r>
      <w:proofErr w:type="spellEnd"/>
      <w:r w:rsidRPr="000163F7">
        <w:rPr>
          <w:rFonts w:ascii="Arial" w:hAnsi="Arial" w:cs="Arial"/>
          <w:color w:val="000000"/>
        </w:rPr>
        <w:t xml:space="preserve"> </w:t>
      </w:r>
      <w:proofErr w:type="spellStart"/>
      <w:r w:rsidRPr="000163F7">
        <w:rPr>
          <w:rFonts w:ascii="Arial" w:hAnsi="Arial" w:cs="Arial"/>
          <w:color w:val="000000"/>
        </w:rPr>
        <w:t>i</w:t>
      </w:r>
      <w:r>
        <w:rPr>
          <w:rFonts w:ascii="Arial" w:hAnsi="Arial" w:cs="Arial"/>
          <w:color w:val="000000"/>
        </w:rPr>
        <w:t>s</w:t>
      </w:r>
      <w:proofErr w:type="spellEnd"/>
      <w:r>
        <w:rPr>
          <w:rFonts w:ascii="Arial" w:hAnsi="Arial" w:cs="Arial"/>
          <w:color w:val="000000"/>
        </w:rPr>
        <w:t xml:space="preserve"> </w:t>
      </w:r>
      <w:proofErr w:type="spellStart"/>
      <w:r>
        <w:rPr>
          <w:rFonts w:ascii="Arial" w:hAnsi="Arial" w:cs="Arial"/>
          <w:color w:val="000000"/>
        </w:rPr>
        <w:t>always</w:t>
      </w:r>
      <w:proofErr w:type="spellEnd"/>
      <w:r>
        <w:rPr>
          <w:rFonts w:ascii="Arial" w:hAnsi="Arial" w:cs="Arial"/>
          <w:color w:val="000000"/>
        </w:rPr>
        <w:t xml:space="preserve"> </w:t>
      </w:r>
      <w:proofErr w:type="spellStart"/>
      <w:r>
        <w:rPr>
          <w:rFonts w:ascii="Arial" w:hAnsi="Arial" w:cs="Arial"/>
          <w:color w:val="000000"/>
        </w:rPr>
        <w:t>tired</w:t>
      </w:r>
      <w:proofErr w:type="spellEnd"/>
      <w:r>
        <w:rPr>
          <w:rFonts w:ascii="Arial" w:hAnsi="Arial" w:cs="Arial"/>
          <w:color w:val="000000"/>
        </w:rPr>
        <w:t>”;</w:t>
      </w:r>
    </w:p>
    <w:p w:rsidR="009644D5" w:rsidRPr="000163F7" w:rsidRDefault="009644D5" w:rsidP="002E5602">
      <w:pPr>
        <w:pStyle w:val="Corpodetexto"/>
        <w:spacing w:before="80" w:after="0" w:line="360" w:lineRule="auto"/>
        <w:jc w:val="both"/>
        <w:rPr>
          <w:rFonts w:ascii="Arial" w:eastAsia="Arial" w:hAnsi="Arial" w:cs="Arial"/>
          <w:color w:val="000000" w:themeColor="text1"/>
        </w:rPr>
      </w:pPr>
    </w:p>
    <w:p w:rsidR="000163F7" w:rsidRPr="000163F7" w:rsidRDefault="000163F7" w:rsidP="002E5602">
      <w:pPr>
        <w:pStyle w:val="Corpodetexto"/>
        <w:spacing w:before="80" w:after="0" w:line="360" w:lineRule="auto"/>
        <w:jc w:val="both"/>
        <w:rPr>
          <w:rFonts w:ascii="Arial" w:eastAsia="Arial" w:hAnsi="Arial" w:cs="Arial"/>
          <w:color w:val="000000" w:themeColor="text1"/>
        </w:rPr>
      </w:pPr>
      <w:r w:rsidRPr="00B31D8E">
        <w:rPr>
          <w:rFonts w:ascii="Arial" w:eastAsia="Arial" w:hAnsi="Arial" w:cs="Arial"/>
          <w:color w:val="000000" w:themeColor="text1"/>
          <w:lang w:val="en-GB"/>
        </w:rPr>
        <w:t xml:space="preserve">In a next phase and in the mirroring of other families, the family feels understood and supported, as does the patient, since it is on the path to promoting change and reunion. </w:t>
      </w:r>
      <w:proofErr w:type="spellStart"/>
      <w:r w:rsidRPr="000163F7">
        <w:rPr>
          <w:rFonts w:ascii="Arial" w:eastAsia="Arial" w:hAnsi="Arial" w:cs="Arial"/>
          <w:color w:val="000000" w:themeColor="text1"/>
        </w:rPr>
        <w:t>It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is</w:t>
      </w:r>
      <w:proofErr w:type="spellEnd"/>
      <w:r w:rsidRPr="000163F7">
        <w:rPr>
          <w:rFonts w:ascii="Arial" w:eastAsia="Arial" w:hAnsi="Arial" w:cs="Arial"/>
          <w:color w:val="000000" w:themeColor="text1"/>
        </w:rPr>
        <w:t xml:space="preserve"> in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Multifamily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Group</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that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patient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able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historically</w:t>
      </w:r>
      <w:proofErr w:type="spellEnd"/>
      <w:r w:rsidRPr="000163F7">
        <w:rPr>
          <w:rFonts w:ascii="Arial" w:eastAsia="Arial" w:hAnsi="Arial" w:cs="Arial"/>
          <w:color w:val="000000" w:themeColor="text1"/>
        </w:rPr>
        <w:t xml:space="preserve">, to </w:t>
      </w:r>
      <w:proofErr w:type="spellStart"/>
      <w:r w:rsidRPr="000163F7">
        <w:rPr>
          <w:rFonts w:ascii="Arial" w:eastAsia="Arial" w:hAnsi="Arial" w:cs="Arial"/>
          <w:color w:val="000000" w:themeColor="text1"/>
        </w:rPr>
        <w:t>build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relationship</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with</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family</w:t>
      </w:r>
      <w:proofErr w:type="spellEnd"/>
      <w:r w:rsidRPr="000163F7">
        <w:rPr>
          <w:rFonts w:ascii="Arial" w:eastAsia="Arial" w:hAnsi="Arial" w:cs="Arial"/>
          <w:color w:val="000000" w:themeColor="text1"/>
        </w:rPr>
        <w:t>.</w:t>
      </w:r>
    </w:p>
    <w:p w:rsidR="000163F7" w:rsidRPr="000163F7" w:rsidRDefault="000163F7" w:rsidP="002E5602">
      <w:pPr>
        <w:pStyle w:val="Corpodetexto"/>
        <w:spacing w:before="80" w:after="0" w:line="360" w:lineRule="auto"/>
        <w:jc w:val="both"/>
        <w:rPr>
          <w:rFonts w:ascii="Arial" w:eastAsia="Arial" w:hAnsi="Arial" w:cs="Arial"/>
          <w:color w:val="000000" w:themeColor="text1"/>
        </w:rPr>
      </w:pPr>
      <w:r w:rsidRPr="000163F7">
        <w:rPr>
          <w:rFonts w:ascii="Arial" w:eastAsia="Arial" w:hAnsi="Arial" w:cs="Arial"/>
          <w:color w:val="000000" w:themeColor="text1"/>
        </w:rPr>
        <w:lastRenderedPageBreak/>
        <w:t xml:space="preserve">In short, </w:t>
      </w:r>
      <w:proofErr w:type="spellStart"/>
      <w:r w:rsidRPr="000163F7">
        <w:rPr>
          <w:rFonts w:ascii="Arial" w:eastAsia="Arial" w:hAnsi="Arial" w:cs="Arial"/>
          <w:color w:val="000000" w:themeColor="text1"/>
        </w:rPr>
        <w:t>families</w:t>
      </w:r>
      <w:proofErr w:type="spellEnd"/>
      <w:r w:rsidRPr="000163F7">
        <w:rPr>
          <w:rFonts w:ascii="Arial" w:eastAsia="Arial" w:hAnsi="Arial" w:cs="Arial"/>
          <w:color w:val="000000" w:themeColor="text1"/>
        </w:rPr>
        <w:t xml:space="preserve"> are </w:t>
      </w:r>
      <w:proofErr w:type="spellStart"/>
      <w:r w:rsidRPr="000163F7">
        <w:rPr>
          <w:rFonts w:ascii="Arial" w:eastAsia="Arial" w:hAnsi="Arial" w:cs="Arial"/>
          <w:color w:val="000000" w:themeColor="text1"/>
        </w:rPr>
        <w:t>not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always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able</w:t>
      </w:r>
      <w:proofErr w:type="spellEnd"/>
      <w:r w:rsidRPr="000163F7">
        <w:rPr>
          <w:rFonts w:ascii="Arial" w:eastAsia="Arial" w:hAnsi="Arial" w:cs="Arial"/>
          <w:color w:val="000000" w:themeColor="text1"/>
        </w:rPr>
        <w:t xml:space="preserve"> to </w:t>
      </w:r>
      <w:proofErr w:type="spellStart"/>
      <w:r w:rsidRPr="000163F7">
        <w:rPr>
          <w:rFonts w:ascii="Arial" w:eastAsia="Arial" w:hAnsi="Arial" w:cs="Arial"/>
          <w:color w:val="000000" w:themeColor="text1"/>
        </w:rPr>
        <w:t>identify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understand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impact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that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their</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patterns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of</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relationship</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communication</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behavior</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have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on</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becoming</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ill</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making</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difficult</w:t>
      </w:r>
      <w:proofErr w:type="spellEnd"/>
      <w:r w:rsidRPr="000163F7">
        <w:rPr>
          <w:rFonts w:ascii="Arial" w:eastAsia="Arial" w:hAnsi="Arial" w:cs="Arial"/>
          <w:color w:val="000000" w:themeColor="text1"/>
        </w:rPr>
        <w:t xml:space="preserve"> to </w:t>
      </w:r>
      <w:proofErr w:type="spellStart"/>
      <w:r w:rsidRPr="000163F7">
        <w:rPr>
          <w:rFonts w:ascii="Arial" w:eastAsia="Arial" w:hAnsi="Arial" w:cs="Arial"/>
          <w:color w:val="000000" w:themeColor="text1"/>
        </w:rPr>
        <w:t>understand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accept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patient's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inability</w:t>
      </w:r>
      <w:proofErr w:type="spellEnd"/>
      <w:r w:rsidRPr="000163F7">
        <w:rPr>
          <w:rFonts w:ascii="Arial" w:eastAsia="Arial" w:hAnsi="Arial" w:cs="Arial"/>
          <w:color w:val="000000" w:themeColor="text1"/>
        </w:rPr>
        <w:t xml:space="preserve"> to </w:t>
      </w:r>
      <w:proofErr w:type="spellStart"/>
      <w:r w:rsidRPr="000163F7">
        <w:rPr>
          <w:rFonts w:ascii="Arial" w:eastAsia="Arial" w:hAnsi="Arial" w:cs="Arial"/>
          <w:color w:val="000000" w:themeColor="text1"/>
        </w:rPr>
        <w:t>engage</w:t>
      </w:r>
      <w:proofErr w:type="spellEnd"/>
      <w:r w:rsidRPr="000163F7">
        <w:rPr>
          <w:rFonts w:ascii="Arial" w:eastAsia="Arial" w:hAnsi="Arial" w:cs="Arial"/>
          <w:color w:val="000000" w:themeColor="text1"/>
        </w:rPr>
        <w:t xml:space="preserve"> in </w:t>
      </w:r>
      <w:proofErr w:type="spellStart"/>
      <w:r w:rsidRPr="000163F7">
        <w:rPr>
          <w:rFonts w:ascii="Arial" w:eastAsia="Arial" w:hAnsi="Arial" w:cs="Arial"/>
          <w:color w:val="000000" w:themeColor="text1"/>
        </w:rPr>
        <w:t>occupations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such</w:t>
      </w:r>
      <w:proofErr w:type="spellEnd"/>
      <w:r w:rsidRPr="000163F7">
        <w:rPr>
          <w:rFonts w:ascii="Arial" w:eastAsia="Arial" w:hAnsi="Arial" w:cs="Arial"/>
          <w:color w:val="000000" w:themeColor="text1"/>
        </w:rPr>
        <w:t xml:space="preserve"> as </w:t>
      </w:r>
      <w:proofErr w:type="spellStart"/>
      <w:r w:rsidRPr="000163F7">
        <w:rPr>
          <w:rFonts w:ascii="Arial" w:eastAsia="Arial" w:hAnsi="Arial" w:cs="Arial"/>
          <w:color w:val="000000" w:themeColor="text1"/>
        </w:rPr>
        <w:t>caring</w:t>
      </w:r>
      <w:proofErr w:type="spellEnd"/>
      <w:r w:rsidRPr="000163F7">
        <w:rPr>
          <w:rFonts w:ascii="Arial" w:eastAsia="Arial" w:hAnsi="Arial" w:cs="Arial"/>
          <w:color w:val="000000" w:themeColor="text1"/>
        </w:rPr>
        <w:t xml:space="preserve"> for </w:t>
      </w:r>
      <w:proofErr w:type="spellStart"/>
      <w:r w:rsidRPr="000163F7">
        <w:rPr>
          <w:rFonts w:ascii="Arial" w:eastAsia="Arial" w:hAnsi="Arial" w:cs="Arial"/>
          <w:color w:val="000000" w:themeColor="text1"/>
        </w:rPr>
        <w:t>themselves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working</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relating</w:t>
      </w:r>
      <w:proofErr w:type="spellEnd"/>
      <w:r w:rsidRPr="000163F7">
        <w:rPr>
          <w:rFonts w:ascii="Arial" w:eastAsia="Arial" w:hAnsi="Arial" w:cs="Arial"/>
          <w:color w:val="000000" w:themeColor="text1"/>
        </w:rPr>
        <w:t xml:space="preserve"> to </w:t>
      </w:r>
      <w:proofErr w:type="spellStart"/>
      <w:r w:rsidRPr="000163F7">
        <w:rPr>
          <w:rFonts w:ascii="Arial" w:eastAsia="Arial" w:hAnsi="Arial" w:cs="Arial"/>
          <w:color w:val="000000" w:themeColor="text1"/>
        </w:rPr>
        <w:t>others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maintaining</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healthy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habits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routines</w:t>
      </w:r>
      <w:proofErr w:type="spellEnd"/>
      <w:r w:rsidRPr="000163F7">
        <w:rPr>
          <w:rFonts w:ascii="Arial" w:eastAsia="Arial" w:hAnsi="Arial" w:cs="Arial"/>
          <w:color w:val="000000" w:themeColor="text1"/>
        </w:rPr>
        <w:t xml:space="preserve">). </w:t>
      </w:r>
    </w:p>
    <w:p w:rsidR="000163F7" w:rsidRPr="000163F7" w:rsidRDefault="000163F7" w:rsidP="002E5602">
      <w:pPr>
        <w:pStyle w:val="Corpodetexto"/>
        <w:spacing w:before="80" w:after="0" w:line="360" w:lineRule="auto"/>
        <w:jc w:val="both"/>
        <w:rPr>
          <w:rFonts w:ascii="Arial" w:eastAsia="Arial" w:hAnsi="Arial" w:cs="Arial"/>
          <w:color w:val="000000" w:themeColor="text1"/>
        </w:rPr>
      </w:pP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person</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gets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sick</w:t>
      </w:r>
      <w:proofErr w:type="spellEnd"/>
      <w:r w:rsidRPr="000163F7">
        <w:rPr>
          <w:rFonts w:ascii="Arial" w:eastAsia="Arial" w:hAnsi="Arial" w:cs="Arial"/>
          <w:color w:val="000000" w:themeColor="text1"/>
        </w:rPr>
        <w:t xml:space="preserve"> in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family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and</w:t>
      </w:r>
      <w:proofErr w:type="spellEnd"/>
      <w:r w:rsidRPr="000163F7">
        <w:rPr>
          <w:rFonts w:ascii="Arial" w:eastAsia="Arial" w:hAnsi="Arial" w:cs="Arial"/>
          <w:color w:val="000000" w:themeColor="text1"/>
        </w:rPr>
        <w:t xml:space="preserve"> can </w:t>
      </w:r>
      <w:proofErr w:type="spellStart"/>
      <w:r w:rsidRPr="000163F7">
        <w:rPr>
          <w:rFonts w:ascii="Arial" w:eastAsia="Arial" w:hAnsi="Arial" w:cs="Arial"/>
          <w:color w:val="000000" w:themeColor="text1"/>
        </w:rPr>
        <w:t>get</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better</w:t>
      </w:r>
      <w:proofErr w:type="spellEnd"/>
      <w:r w:rsidRPr="000163F7">
        <w:rPr>
          <w:rFonts w:ascii="Arial" w:eastAsia="Arial" w:hAnsi="Arial" w:cs="Arial"/>
          <w:color w:val="000000" w:themeColor="text1"/>
        </w:rPr>
        <w:t xml:space="preserve"> in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family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provided</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the</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family</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is</w:t>
      </w:r>
      <w:proofErr w:type="spellEnd"/>
      <w:r w:rsidRPr="000163F7">
        <w:rPr>
          <w:rFonts w:ascii="Arial" w:eastAsia="Arial" w:hAnsi="Arial" w:cs="Arial"/>
          <w:color w:val="000000" w:themeColor="text1"/>
        </w:rPr>
        <w:t xml:space="preserve"> </w:t>
      </w:r>
      <w:proofErr w:type="spellStart"/>
      <w:r w:rsidRPr="000163F7">
        <w:rPr>
          <w:rFonts w:ascii="Arial" w:eastAsia="Arial" w:hAnsi="Arial" w:cs="Arial"/>
          <w:color w:val="000000" w:themeColor="text1"/>
        </w:rPr>
        <w:t>supported</w:t>
      </w:r>
      <w:proofErr w:type="spellEnd"/>
      <w:r w:rsidRPr="000163F7">
        <w:rPr>
          <w:rFonts w:ascii="Arial" w:eastAsia="Arial" w:hAnsi="Arial" w:cs="Arial"/>
          <w:color w:val="000000" w:themeColor="text1"/>
        </w:rPr>
        <w:t>.</w:t>
      </w:r>
    </w:p>
    <w:sectPr w:rsidR="000163F7" w:rsidRPr="000163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7F" w:rsidRDefault="00AB517F" w:rsidP="000D17BF">
      <w:pPr>
        <w:spacing w:after="0" w:line="240" w:lineRule="auto"/>
      </w:pPr>
      <w:r>
        <w:separator/>
      </w:r>
    </w:p>
  </w:endnote>
  <w:endnote w:type="continuationSeparator" w:id="0">
    <w:p w:rsidR="00AB517F" w:rsidRDefault="00AB517F" w:rsidP="000D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02" w:rsidRDefault="002E560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02" w:rsidRDefault="002E560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02" w:rsidRDefault="002E56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7F" w:rsidRDefault="00AB517F" w:rsidP="000D17BF">
      <w:pPr>
        <w:spacing w:after="0" w:line="240" w:lineRule="auto"/>
      </w:pPr>
      <w:r>
        <w:separator/>
      </w:r>
    </w:p>
  </w:footnote>
  <w:footnote w:type="continuationSeparator" w:id="0">
    <w:p w:rsidR="00AB517F" w:rsidRDefault="00AB517F" w:rsidP="000D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02" w:rsidRDefault="002E560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BF" w:rsidRDefault="000D17BF">
    <w:pPr>
      <w:pStyle w:val="Cabealho"/>
    </w:pPr>
  </w:p>
  <w:p w:rsidR="000D17BF" w:rsidRDefault="000D17BF">
    <w:pPr>
      <w:pStyle w:val="Cabealho"/>
    </w:pPr>
    <w:r>
      <w:t xml:space="preserve">Telma Pestana – </w:t>
    </w:r>
    <w:proofErr w:type="spellStart"/>
    <w:r>
      <w:t>Occupational</w:t>
    </w:r>
    <w:proofErr w:type="spellEnd"/>
    <w:r>
      <w:t xml:space="preserve"> </w:t>
    </w:r>
    <w:proofErr w:type="spellStart"/>
    <w:r>
      <w:t>Therapist</w:t>
    </w:r>
    <w:proofErr w:type="spellEnd"/>
  </w:p>
  <w:p w:rsidR="002E5602" w:rsidRDefault="002E5602">
    <w:pPr>
      <w:pStyle w:val="Cabealho"/>
    </w:pPr>
    <w:r>
      <w:t>Hospital de Dia de Psiquiatria do Hospital de Santa Maria – Centro Hospitalar Lisboa Norte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02" w:rsidRDefault="002E56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71F"/>
    <w:multiLevelType w:val="multilevel"/>
    <w:tmpl w:val="761C6A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413558"/>
    <w:multiLevelType w:val="multilevel"/>
    <w:tmpl w:val="42A639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A4E0158"/>
    <w:multiLevelType w:val="hybridMultilevel"/>
    <w:tmpl w:val="75F4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EAA76C2"/>
    <w:multiLevelType w:val="hybridMultilevel"/>
    <w:tmpl w:val="79D69F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705D7CB8"/>
    <w:multiLevelType w:val="multilevel"/>
    <w:tmpl w:val="FCBA03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742C18E6"/>
    <w:multiLevelType w:val="multilevel"/>
    <w:tmpl w:val="DCF2C0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5"/>
    <w:rsid w:val="000163F7"/>
    <w:rsid w:val="000D17BF"/>
    <w:rsid w:val="002E5602"/>
    <w:rsid w:val="007324D9"/>
    <w:rsid w:val="00737B26"/>
    <w:rsid w:val="009644D5"/>
    <w:rsid w:val="00AB517F"/>
    <w:rsid w:val="00B31D8E"/>
    <w:rsid w:val="00EB57E0"/>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BEE80-2ADF-4DC8-9D0C-444C2F23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arter"/>
    <w:uiPriority w:val="99"/>
    <w:unhideWhenUsed/>
    <w:rsid w:val="000D17B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D17BF"/>
  </w:style>
  <w:style w:type="paragraph" w:styleId="Rodap">
    <w:name w:val="footer"/>
    <w:basedOn w:val="Normal"/>
    <w:link w:val="RodapCarter"/>
    <w:uiPriority w:val="99"/>
    <w:unhideWhenUsed/>
    <w:rsid w:val="000D17B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D17BF"/>
  </w:style>
  <w:style w:type="paragraph" w:styleId="PargrafodaLista">
    <w:name w:val="List Paragraph"/>
    <w:basedOn w:val="Normal"/>
    <w:uiPriority w:val="34"/>
    <w:qFormat/>
    <w:rsid w:val="00EB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Convidado</dc:creator>
  <dc:description/>
  <cp:lastModifiedBy>Paula Alexandra C S H Godinho</cp:lastModifiedBy>
  <cp:revision>2</cp:revision>
  <dcterms:created xsi:type="dcterms:W3CDTF">2023-07-03T13:14:00Z</dcterms:created>
  <dcterms:modified xsi:type="dcterms:W3CDTF">2023-07-03T13:14:00Z</dcterms:modified>
  <dc:language>pt-PT</dc:language>
</cp:coreProperties>
</file>